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973BC" w14:textId="77777777" w:rsidR="0066616B" w:rsidRDefault="007B6A79">
      <w:r w:rsidRPr="005E0599">
        <w:rPr>
          <w:rFonts w:ascii="Arial" w:hAnsi="Arial"/>
          <w:b/>
          <w:noProof/>
          <w:sz w:val="36"/>
          <w:lang w:eastAsia="en-GB"/>
        </w:rPr>
        <w:drawing>
          <wp:anchor distT="0" distB="0" distL="114300" distR="114300" simplePos="0" relativeHeight="251657728" behindDoc="0" locked="0" layoutInCell="1" allowOverlap="1" wp14:anchorId="5112D18A" wp14:editId="59FD739F">
            <wp:simplePos x="0" y="0"/>
            <wp:positionH relativeFrom="column">
              <wp:posOffset>2390775</wp:posOffset>
            </wp:positionH>
            <wp:positionV relativeFrom="paragraph">
              <wp:posOffset>12700</wp:posOffset>
            </wp:positionV>
            <wp:extent cx="1424940" cy="1209675"/>
            <wp:effectExtent l="0" t="0" r="381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940" cy="1209675"/>
                    </a:xfrm>
                    <a:prstGeom prst="rect">
                      <a:avLst/>
                    </a:prstGeom>
                    <a:noFill/>
                  </pic:spPr>
                </pic:pic>
              </a:graphicData>
            </a:graphic>
            <wp14:sizeRelH relativeFrom="page">
              <wp14:pctWidth>0</wp14:pctWidth>
            </wp14:sizeRelH>
            <wp14:sizeRelV relativeFrom="page">
              <wp14:pctHeight>0</wp14:pctHeight>
            </wp14:sizeRelV>
          </wp:anchor>
        </w:drawing>
      </w:r>
    </w:p>
    <w:p w14:paraId="24A9CEB6" w14:textId="77777777" w:rsidR="001A0B5C" w:rsidRDefault="001A0B5C">
      <w:pPr>
        <w:pStyle w:val="Title"/>
        <w:rPr>
          <w:rFonts w:ascii="Arial" w:hAnsi="Arial"/>
          <w:b w:val="0"/>
          <w:sz w:val="36"/>
          <w:u w:val="single"/>
        </w:rPr>
      </w:pPr>
    </w:p>
    <w:p w14:paraId="216BE6AC" w14:textId="77777777" w:rsidR="001A0B5C" w:rsidRDefault="001A0B5C">
      <w:pPr>
        <w:pStyle w:val="Title"/>
        <w:rPr>
          <w:rFonts w:ascii="Arial" w:hAnsi="Arial"/>
          <w:b w:val="0"/>
          <w:sz w:val="36"/>
          <w:u w:val="single"/>
        </w:rPr>
      </w:pPr>
    </w:p>
    <w:p w14:paraId="437D240F" w14:textId="77777777" w:rsidR="001A0B5C" w:rsidRDefault="001A0B5C">
      <w:pPr>
        <w:pStyle w:val="Title"/>
        <w:rPr>
          <w:rFonts w:ascii="Arial" w:hAnsi="Arial"/>
          <w:b w:val="0"/>
          <w:sz w:val="36"/>
          <w:u w:val="single"/>
        </w:rPr>
      </w:pPr>
    </w:p>
    <w:p w14:paraId="32DD298B" w14:textId="77777777" w:rsidR="001A0B5C" w:rsidRDefault="001A0B5C">
      <w:pPr>
        <w:pStyle w:val="Title"/>
        <w:rPr>
          <w:rFonts w:ascii="Arial" w:hAnsi="Arial"/>
          <w:b w:val="0"/>
          <w:sz w:val="36"/>
          <w:u w:val="single"/>
        </w:rPr>
      </w:pPr>
    </w:p>
    <w:p w14:paraId="698F8805" w14:textId="77777777" w:rsidR="001A0B5C" w:rsidRDefault="001A0B5C">
      <w:pPr>
        <w:pStyle w:val="Title"/>
        <w:rPr>
          <w:rFonts w:ascii="Arial" w:hAnsi="Arial"/>
          <w:b w:val="0"/>
          <w:sz w:val="36"/>
          <w:u w:val="single"/>
        </w:rPr>
      </w:pPr>
    </w:p>
    <w:p w14:paraId="42620F71" w14:textId="77777777" w:rsidR="001A0B5C" w:rsidRDefault="005E0599">
      <w:pPr>
        <w:pStyle w:val="Title"/>
        <w:rPr>
          <w:rFonts w:ascii="Arial" w:hAnsi="Arial"/>
          <w:b w:val="0"/>
          <w:sz w:val="36"/>
          <w:u w:val="single"/>
        </w:rPr>
      </w:pPr>
      <w:r>
        <w:rPr>
          <w:rFonts w:ascii="Arial" w:hAnsi="Arial"/>
          <w:b w:val="0"/>
          <w:sz w:val="36"/>
          <w:u w:val="single"/>
        </w:rPr>
        <w:t xml:space="preserve">Waterside Primary School </w:t>
      </w:r>
    </w:p>
    <w:p w14:paraId="46F743E8" w14:textId="77777777" w:rsidR="002C5D8B" w:rsidRDefault="005E0599">
      <w:pPr>
        <w:pStyle w:val="Title"/>
        <w:rPr>
          <w:rFonts w:ascii="Arial" w:hAnsi="Arial"/>
          <w:b w:val="0"/>
          <w:sz w:val="36"/>
          <w:u w:val="single"/>
        </w:rPr>
      </w:pPr>
      <w:r>
        <w:rPr>
          <w:rFonts w:ascii="Arial" w:hAnsi="Arial"/>
          <w:b w:val="0"/>
          <w:sz w:val="36"/>
          <w:u w:val="single"/>
        </w:rPr>
        <w:t>Charging and Remissions Policy</w:t>
      </w:r>
    </w:p>
    <w:p w14:paraId="16F4FDAA" w14:textId="77777777" w:rsidR="005E0599" w:rsidRDefault="005E0599">
      <w:pPr>
        <w:pStyle w:val="Title"/>
        <w:rPr>
          <w:rFonts w:ascii="Arial" w:hAnsi="Arial"/>
          <w:b w:val="0"/>
          <w:sz w:val="36"/>
          <w:u w:val="single"/>
        </w:rPr>
      </w:pPr>
    </w:p>
    <w:p w14:paraId="4FB42931" w14:textId="77777777" w:rsidR="005E0599" w:rsidRPr="005E0599" w:rsidRDefault="005E0599">
      <w:pPr>
        <w:pStyle w:val="Title"/>
        <w:rPr>
          <w:rFonts w:ascii="Arial" w:hAnsi="Arial"/>
          <w:b w:val="0"/>
          <w:sz w:val="36"/>
        </w:rPr>
      </w:pPr>
    </w:p>
    <w:p w14:paraId="4D9D0CC0" w14:textId="77777777" w:rsidR="002C5D8B" w:rsidRDefault="002C5D8B">
      <w:pPr>
        <w:pStyle w:val="BodyText"/>
        <w:jc w:val="both"/>
        <w:rPr>
          <w:rFonts w:ascii="Arial" w:hAnsi="Arial"/>
          <w:sz w:val="24"/>
        </w:rPr>
      </w:pPr>
      <w:r>
        <w:rPr>
          <w:rFonts w:ascii="Arial" w:hAnsi="Arial"/>
          <w:sz w:val="24"/>
        </w:rPr>
        <w:t>The Governing Body recognises the valuable contributions that the wide range of additional activities, including clubs, swimming, plays and performances by outside performers, trips and residential experience can make towards pupils’ personal and social education.</w:t>
      </w:r>
    </w:p>
    <w:p w14:paraId="1CFEF453" w14:textId="77777777" w:rsidR="002C5D8B" w:rsidRDefault="002C5D8B">
      <w:pPr>
        <w:jc w:val="both"/>
        <w:rPr>
          <w:rFonts w:ascii="Arial" w:hAnsi="Arial"/>
        </w:rPr>
      </w:pPr>
    </w:p>
    <w:p w14:paraId="7BEFCE12" w14:textId="77777777" w:rsidR="002C5D8B" w:rsidRDefault="002C5D8B">
      <w:pPr>
        <w:jc w:val="both"/>
        <w:rPr>
          <w:rFonts w:ascii="Arial" w:hAnsi="Arial"/>
        </w:rPr>
      </w:pPr>
      <w:r>
        <w:rPr>
          <w:rFonts w:ascii="Arial" w:hAnsi="Arial"/>
        </w:rPr>
        <w:t>The Governing Body aims to promote and provide such activities both as part of a broad and balanced curriculum for the pupil of the school and as additional optional activities.</w:t>
      </w:r>
    </w:p>
    <w:p w14:paraId="39C1720A" w14:textId="77777777" w:rsidR="002C5D8B" w:rsidRDefault="002C5D8B">
      <w:pPr>
        <w:jc w:val="both"/>
        <w:rPr>
          <w:rFonts w:ascii="Arial" w:hAnsi="Arial"/>
        </w:rPr>
      </w:pPr>
    </w:p>
    <w:p w14:paraId="4D40B9E1" w14:textId="77777777" w:rsidR="002C5D8B" w:rsidRDefault="002C5D8B">
      <w:pPr>
        <w:pStyle w:val="Heading1"/>
        <w:jc w:val="both"/>
        <w:rPr>
          <w:rFonts w:ascii="Arial" w:hAnsi="Arial"/>
          <w:b/>
          <w:i w:val="0"/>
          <w:sz w:val="24"/>
          <w:u w:val="single"/>
        </w:rPr>
      </w:pPr>
      <w:r>
        <w:rPr>
          <w:rFonts w:ascii="Arial" w:hAnsi="Arial"/>
          <w:b/>
          <w:i w:val="0"/>
          <w:sz w:val="24"/>
          <w:u w:val="single"/>
        </w:rPr>
        <w:t>CHARGES</w:t>
      </w:r>
    </w:p>
    <w:p w14:paraId="4727DB2F" w14:textId="77777777" w:rsidR="002C5D8B" w:rsidRDefault="002C5D8B">
      <w:pPr>
        <w:jc w:val="both"/>
        <w:rPr>
          <w:rFonts w:ascii="Arial" w:hAnsi="Arial"/>
        </w:rPr>
      </w:pPr>
    </w:p>
    <w:p w14:paraId="5F1069DF" w14:textId="77777777" w:rsidR="002C5D8B" w:rsidRDefault="002C5D8B">
      <w:pPr>
        <w:pStyle w:val="BodyTextIndent"/>
        <w:ind w:left="0"/>
        <w:jc w:val="both"/>
        <w:rPr>
          <w:rFonts w:ascii="Arial" w:hAnsi="Arial"/>
          <w:sz w:val="24"/>
        </w:rPr>
      </w:pPr>
      <w:r>
        <w:rPr>
          <w:rFonts w:ascii="Arial" w:hAnsi="Arial"/>
          <w:sz w:val="24"/>
        </w:rPr>
        <w:t>The Governing Body reserves the right to make charges in the following circumstances for activities organised by the school.</w:t>
      </w:r>
    </w:p>
    <w:p w14:paraId="13BA7B03" w14:textId="77777777" w:rsidR="002C5D8B" w:rsidRDefault="002C5D8B">
      <w:pPr>
        <w:pStyle w:val="BodyTextIndent"/>
        <w:ind w:left="0"/>
        <w:jc w:val="both"/>
        <w:rPr>
          <w:rFonts w:ascii="Arial" w:hAnsi="Arial"/>
          <w:sz w:val="24"/>
        </w:rPr>
      </w:pPr>
    </w:p>
    <w:p w14:paraId="740DE440" w14:textId="77777777" w:rsidR="002C5D8B" w:rsidRDefault="002C5D8B">
      <w:pPr>
        <w:numPr>
          <w:ilvl w:val="0"/>
          <w:numId w:val="7"/>
        </w:numPr>
        <w:jc w:val="both"/>
        <w:rPr>
          <w:rFonts w:ascii="Arial" w:hAnsi="Arial"/>
          <w:b/>
          <w:u w:val="single"/>
        </w:rPr>
      </w:pPr>
      <w:r>
        <w:rPr>
          <w:rFonts w:ascii="Arial" w:hAnsi="Arial"/>
          <w:b/>
          <w:u w:val="single"/>
        </w:rPr>
        <w:t>School Journey In School Hours</w:t>
      </w:r>
    </w:p>
    <w:p w14:paraId="53FA5400" w14:textId="77777777" w:rsidR="002C5D8B" w:rsidRDefault="002C5D8B">
      <w:pPr>
        <w:ind w:left="360"/>
        <w:jc w:val="both"/>
        <w:rPr>
          <w:rFonts w:ascii="Arial" w:hAnsi="Arial"/>
          <w:b/>
          <w:u w:val="single"/>
        </w:rPr>
      </w:pPr>
    </w:p>
    <w:p w14:paraId="45755B71" w14:textId="77777777" w:rsidR="002C5D8B" w:rsidRDefault="002C5D8B">
      <w:pPr>
        <w:pStyle w:val="BodyTextIndent2"/>
        <w:ind w:left="0"/>
        <w:jc w:val="both"/>
        <w:rPr>
          <w:rFonts w:ascii="Arial" w:hAnsi="Arial"/>
          <w:sz w:val="24"/>
        </w:rPr>
      </w:pPr>
      <w:r>
        <w:rPr>
          <w:rFonts w:ascii="Arial" w:hAnsi="Arial"/>
          <w:sz w:val="24"/>
        </w:rPr>
        <w:t xml:space="preserve">The board and lodging element of residential activities that take place within the school week to a maximum of 5 days, for Years </w:t>
      </w:r>
      <w:r w:rsidR="005E0599">
        <w:rPr>
          <w:rFonts w:ascii="Arial" w:hAnsi="Arial"/>
          <w:sz w:val="24"/>
        </w:rPr>
        <w:t>2,3,</w:t>
      </w:r>
      <w:r>
        <w:rPr>
          <w:rFonts w:ascii="Arial" w:hAnsi="Arial"/>
          <w:sz w:val="24"/>
        </w:rPr>
        <w:t>4,5 &amp; 6</w:t>
      </w:r>
    </w:p>
    <w:p w14:paraId="4241D6EA" w14:textId="77777777" w:rsidR="002C5D8B" w:rsidRDefault="002C5D8B">
      <w:pPr>
        <w:pStyle w:val="BodyTextIndent2"/>
        <w:ind w:left="0"/>
        <w:jc w:val="both"/>
        <w:rPr>
          <w:rFonts w:ascii="Arial" w:hAnsi="Arial"/>
          <w:sz w:val="24"/>
        </w:rPr>
      </w:pPr>
    </w:p>
    <w:p w14:paraId="72DEB92E" w14:textId="77777777" w:rsidR="002C5D8B" w:rsidRDefault="002C5D8B">
      <w:pPr>
        <w:numPr>
          <w:ilvl w:val="0"/>
          <w:numId w:val="7"/>
        </w:numPr>
        <w:jc w:val="both"/>
        <w:rPr>
          <w:rFonts w:ascii="Arial" w:hAnsi="Arial"/>
        </w:rPr>
      </w:pPr>
      <w:smartTag w:uri="urn:schemas-microsoft-com:office:smarttags" w:element="place">
        <w:smartTag w:uri="urn:schemas-microsoft-com:office:smarttags" w:element="PlaceName">
          <w:r>
            <w:rPr>
              <w:rFonts w:ascii="Arial" w:hAnsi="Arial"/>
              <w:b/>
              <w:u w:val="single"/>
            </w:rPr>
            <w:t>Activities</w:t>
          </w:r>
        </w:smartTag>
        <w:r>
          <w:rPr>
            <w:rFonts w:ascii="Arial" w:hAnsi="Arial"/>
            <w:b/>
            <w:u w:val="single"/>
          </w:rPr>
          <w:t xml:space="preserve"> </w:t>
        </w:r>
        <w:smartTag w:uri="urn:schemas-microsoft-com:office:smarttags" w:element="PlaceName">
          <w:r>
            <w:rPr>
              <w:rFonts w:ascii="Arial" w:hAnsi="Arial"/>
              <w:b/>
              <w:u w:val="single"/>
            </w:rPr>
            <w:t>Outside</w:t>
          </w:r>
        </w:smartTag>
        <w:r>
          <w:rPr>
            <w:rFonts w:ascii="Arial" w:hAnsi="Arial"/>
            <w:b/>
            <w:u w:val="single"/>
          </w:rPr>
          <w:t xml:space="preserve"> </w:t>
        </w:r>
        <w:smartTag w:uri="urn:schemas-microsoft-com:office:smarttags" w:element="PlaceType">
          <w:r>
            <w:rPr>
              <w:rFonts w:ascii="Arial" w:hAnsi="Arial"/>
              <w:b/>
              <w:u w:val="single"/>
            </w:rPr>
            <w:t>School</w:t>
          </w:r>
        </w:smartTag>
      </w:smartTag>
      <w:r>
        <w:rPr>
          <w:rFonts w:ascii="Arial" w:hAnsi="Arial"/>
          <w:b/>
          <w:u w:val="single"/>
        </w:rPr>
        <w:t xml:space="preserve"> Hours</w:t>
      </w:r>
    </w:p>
    <w:p w14:paraId="6573024F" w14:textId="77777777" w:rsidR="002C5D8B" w:rsidRDefault="002C5D8B">
      <w:pPr>
        <w:ind w:left="360"/>
        <w:jc w:val="both"/>
        <w:rPr>
          <w:rFonts w:ascii="Arial" w:hAnsi="Arial"/>
        </w:rPr>
      </w:pPr>
    </w:p>
    <w:p w14:paraId="082C806C" w14:textId="77777777" w:rsidR="002C5D8B" w:rsidRDefault="002C5D8B">
      <w:pPr>
        <w:jc w:val="both"/>
        <w:rPr>
          <w:rFonts w:ascii="Arial" w:hAnsi="Arial"/>
        </w:rPr>
      </w:pPr>
      <w:r>
        <w:rPr>
          <w:rFonts w:ascii="Arial" w:hAnsi="Arial"/>
        </w:rPr>
        <w:t>The full cost to each pupil of certain activities outside school hours, whether residential or non-residential, such as:</w:t>
      </w:r>
    </w:p>
    <w:p w14:paraId="2E475C0B" w14:textId="77777777" w:rsidR="002C5D8B" w:rsidRDefault="002C5D8B">
      <w:pPr>
        <w:jc w:val="both"/>
        <w:rPr>
          <w:rFonts w:ascii="Arial" w:hAnsi="Arial"/>
        </w:rPr>
      </w:pPr>
    </w:p>
    <w:p w14:paraId="02A2DD4E" w14:textId="77777777" w:rsidR="002C5D8B" w:rsidRDefault="002C5D8B">
      <w:pPr>
        <w:jc w:val="both"/>
        <w:rPr>
          <w:rFonts w:ascii="Arial" w:hAnsi="Arial"/>
        </w:rPr>
      </w:pPr>
      <w:r>
        <w:rPr>
          <w:rFonts w:ascii="Arial" w:hAnsi="Arial"/>
        </w:rPr>
        <w:t>Theatre visits, games fixtures, exhibitions etc.</w:t>
      </w:r>
    </w:p>
    <w:p w14:paraId="3D109B81" w14:textId="77777777" w:rsidR="002C5D8B" w:rsidRDefault="002C5D8B">
      <w:pPr>
        <w:jc w:val="both"/>
        <w:rPr>
          <w:rFonts w:ascii="Arial" w:hAnsi="Arial"/>
        </w:rPr>
      </w:pPr>
    </w:p>
    <w:p w14:paraId="412A771C" w14:textId="77777777" w:rsidR="002C5D8B" w:rsidRDefault="002C5D8B">
      <w:pPr>
        <w:numPr>
          <w:ilvl w:val="0"/>
          <w:numId w:val="7"/>
        </w:numPr>
        <w:jc w:val="both"/>
        <w:rPr>
          <w:rFonts w:ascii="Arial" w:hAnsi="Arial"/>
        </w:rPr>
      </w:pPr>
      <w:r>
        <w:rPr>
          <w:rFonts w:ascii="Arial" w:hAnsi="Arial"/>
          <w:b/>
          <w:u w:val="single"/>
        </w:rPr>
        <w:t>Individual Instrumental Tuition</w:t>
      </w:r>
    </w:p>
    <w:p w14:paraId="15285673" w14:textId="77777777" w:rsidR="002C5D8B" w:rsidRDefault="002C5D8B">
      <w:pPr>
        <w:jc w:val="both"/>
        <w:rPr>
          <w:rFonts w:ascii="Arial" w:hAnsi="Arial"/>
        </w:rPr>
      </w:pPr>
    </w:p>
    <w:p w14:paraId="4789351F" w14:textId="77777777" w:rsidR="002C5D8B" w:rsidRDefault="002C5D8B">
      <w:pPr>
        <w:tabs>
          <w:tab w:val="left" w:pos="1080"/>
        </w:tabs>
        <w:jc w:val="both"/>
        <w:rPr>
          <w:rFonts w:ascii="Arial" w:hAnsi="Arial"/>
        </w:rPr>
      </w:pPr>
      <w:r>
        <w:rPr>
          <w:rFonts w:ascii="Arial" w:hAnsi="Arial"/>
        </w:rPr>
        <w:t>a)  It is provided in addition to that which the County Council has funded and</w:t>
      </w:r>
    </w:p>
    <w:p w14:paraId="75C7BAB4" w14:textId="77777777" w:rsidR="002C5D8B" w:rsidRDefault="002C5D8B">
      <w:pPr>
        <w:pStyle w:val="BodyTextIndent2"/>
        <w:tabs>
          <w:tab w:val="left" w:pos="1080"/>
        </w:tabs>
        <w:ind w:left="0"/>
        <w:jc w:val="both"/>
        <w:rPr>
          <w:rFonts w:ascii="Arial" w:hAnsi="Arial"/>
          <w:sz w:val="24"/>
        </w:rPr>
      </w:pPr>
      <w:r>
        <w:rPr>
          <w:rFonts w:ascii="Arial" w:hAnsi="Arial"/>
          <w:sz w:val="24"/>
        </w:rPr>
        <w:t>b) Given to individual pupils outside normal school hours.</w:t>
      </w:r>
    </w:p>
    <w:p w14:paraId="0A52806F" w14:textId="77777777" w:rsidR="002C5D8B" w:rsidRDefault="002C5D8B">
      <w:pPr>
        <w:pStyle w:val="BodyTextIndent2"/>
        <w:tabs>
          <w:tab w:val="left" w:pos="1080"/>
        </w:tabs>
        <w:ind w:left="0"/>
        <w:jc w:val="both"/>
      </w:pPr>
    </w:p>
    <w:p w14:paraId="1A15CB50" w14:textId="77777777" w:rsidR="001A0B5C" w:rsidRDefault="001A0B5C">
      <w:pPr>
        <w:pStyle w:val="BodyTextIndent2"/>
        <w:tabs>
          <w:tab w:val="left" w:pos="1080"/>
        </w:tabs>
        <w:ind w:left="0"/>
        <w:jc w:val="both"/>
      </w:pPr>
    </w:p>
    <w:p w14:paraId="51257D40" w14:textId="77777777" w:rsidR="001A0B5C" w:rsidRDefault="001A0B5C">
      <w:pPr>
        <w:pStyle w:val="BodyTextIndent2"/>
        <w:tabs>
          <w:tab w:val="left" w:pos="1080"/>
        </w:tabs>
        <w:ind w:left="0"/>
        <w:jc w:val="both"/>
      </w:pPr>
    </w:p>
    <w:p w14:paraId="2642DB24" w14:textId="77777777" w:rsidR="001A0B5C" w:rsidRDefault="001A0B5C">
      <w:pPr>
        <w:pStyle w:val="BodyTextIndent2"/>
        <w:tabs>
          <w:tab w:val="left" w:pos="1080"/>
        </w:tabs>
        <w:ind w:left="0"/>
        <w:jc w:val="both"/>
      </w:pPr>
    </w:p>
    <w:p w14:paraId="6DDDB437" w14:textId="77777777" w:rsidR="002C5D8B" w:rsidRDefault="002C5D8B">
      <w:pPr>
        <w:pStyle w:val="BodyTextIndent2"/>
        <w:tabs>
          <w:tab w:val="left" w:pos="1080"/>
        </w:tabs>
        <w:ind w:left="0"/>
        <w:jc w:val="both"/>
      </w:pPr>
    </w:p>
    <w:p w14:paraId="6D578E66" w14:textId="77777777" w:rsidR="002C5D8B" w:rsidRDefault="002C5D8B">
      <w:pPr>
        <w:pStyle w:val="Heading3"/>
        <w:numPr>
          <w:ilvl w:val="0"/>
          <w:numId w:val="7"/>
        </w:numPr>
        <w:jc w:val="both"/>
        <w:rPr>
          <w:i w:val="0"/>
          <w:sz w:val="24"/>
          <w:u w:val="single"/>
        </w:rPr>
      </w:pPr>
      <w:r>
        <w:rPr>
          <w:i w:val="0"/>
          <w:sz w:val="24"/>
          <w:u w:val="single"/>
        </w:rPr>
        <w:lastRenderedPageBreak/>
        <w:t>Charging In Kind</w:t>
      </w:r>
    </w:p>
    <w:p w14:paraId="52FED8F6" w14:textId="77777777" w:rsidR="002C5D8B" w:rsidRDefault="002C5D8B">
      <w:pPr>
        <w:jc w:val="both"/>
        <w:rPr>
          <w:rFonts w:ascii="Arial" w:hAnsi="Arial"/>
        </w:rPr>
      </w:pPr>
    </w:p>
    <w:p w14:paraId="15D64397" w14:textId="77777777" w:rsidR="002C5D8B" w:rsidRDefault="002C5D8B">
      <w:pPr>
        <w:jc w:val="both"/>
        <w:rPr>
          <w:rFonts w:ascii="Arial" w:hAnsi="Arial"/>
        </w:rPr>
      </w:pPr>
      <w:r>
        <w:rPr>
          <w:rFonts w:ascii="Arial" w:hAnsi="Arial"/>
        </w:rPr>
        <w:t>The cost of materials, ingredients, equipment (or the provision of them by the parents) for the following subjects:</w:t>
      </w:r>
    </w:p>
    <w:p w14:paraId="57EBB2BF" w14:textId="77777777" w:rsidR="002C5D8B" w:rsidRDefault="002C5D8B">
      <w:pPr>
        <w:jc w:val="both"/>
        <w:rPr>
          <w:rFonts w:ascii="Arial" w:hAnsi="Arial"/>
        </w:rPr>
      </w:pPr>
    </w:p>
    <w:p w14:paraId="083540C0" w14:textId="77777777" w:rsidR="002C5D8B" w:rsidRDefault="002C5D8B">
      <w:pPr>
        <w:jc w:val="both"/>
        <w:rPr>
          <w:rFonts w:ascii="Arial" w:hAnsi="Arial"/>
        </w:rPr>
      </w:pPr>
      <w:r>
        <w:rPr>
          <w:rFonts w:ascii="Arial" w:hAnsi="Arial"/>
        </w:rPr>
        <w:t>DT, Cooking, Handicrafts and Needlework if the parents have indicated in advance that they wish to own the finished product.</w:t>
      </w:r>
    </w:p>
    <w:p w14:paraId="7E01C6C9" w14:textId="77777777" w:rsidR="005E0599" w:rsidRDefault="005E0599">
      <w:pPr>
        <w:jc w:val="both"/>
        <w:rPr>
          <w:rFonts w:ascii="Arial" w:hAnsi="Arial"/>
        </w:rPr>
      </w:pPr>
    </w:p>
    <w:p w14:paraId="25340056" w14:textId="77777777" w:rsidR="005E0599" w:rsidRDefault="005E0599">
      <w:pPr>
        <w:jc w:val="both"/>
        <w:rPr>
          <w:rFonts w:ascii="Arial" w:hAnsi="Arial"/>
        </w:rPr>
      </w:pPr>
    </w:p>
    <w:p w14:paraId="56FDABB2" w14:textId="77777777" w:rsidR="002C5D8B" w:rsidRDefault="002C5D8B">
      <w:pPr>
        <w:jc w:val="both"/>
        <w:rPr>
          <w:rFonts w:ascii="Arial" w:hAnsi="Arial"/>
        </w:rPr>
      </w:pPr>
    </w:p>
    <w:p w14:paraId="5CB0BE4E" w14:textId="77777777" w:rsidR="002C5D8B" w:rsidRPr="005E0599" w:rsidRDefault="002C5D8B" w:rsidP="005E0599">
      <w:pPr>
        <w:pStyle w:val="Heading3"/>
        <w:numPr>
          <w:ilvl w:val="0"/>
          <w:numId w:val="7"/>
        </w:numPr>
        <w:jc w:val="both"/>
        <w:rPr>
          <w:i w:val="0"/>
          <w:sz w:val="24"/>
          <w:u w:val="single"/>
        </w:rPr>
      </w:pPr>
      <w:r w:rsidRPr="005E0599">
        <w:rPr>
          <w:i w:val="0"/>
          <w:sz w:val="24"/>
          <w:u w:val="single"/>
        </w:rPr>
        <w:t>Library</w:t>
      </w:r>
    </w:p>
    <w:p w14:paraId="03818CBB" w14:textId="77777777" w:rsidR="002C5D8B" w:rsidRDefault="002C5D8B">
      <w:pPr>
        <w:jc w:val="both"/>
        <w:rPr>
          <w:rFonts w:ascii="Arial" w:hAnsi="Arial"/>
        </w:rPr>
      </w:pPr>
    </w:p>
    <w:p w14:paraId="1C00A5F9" w14:textId="77777777" w:rsidR="002C5D8B" w:rsidRDefault="002C5D8B">
      <w:pPr>
        <w:jc w:val="both"/>
        <w:rPr>
          <w:rFonts w:ascii="Arial" w:hAnsi="Arial"/>
        </w:rPr>
      </w:pPr>
      <w:r>
        <w:rPr>
          <w:rFonts w:ascii="Arial" w:hAnsi="Arial"/>
        </w:rPr>
        <w:t>The cost of replacement of lost books, after a period of two months:</w:t>
      </w:r>
    </w:p>
    <w:p w14:paraId="5FEBF23C" w14:textId="77777777" w:rsidR="002C5D8B" w:rsidRDefault="002C5D8B">
      <w:pPr>
        <w:jc w:val="both"/>
        <w:rPr>
          <w:rFonts w:ascii="Arial" w:hAnsi="Arial"/>
        </w:rPr>
      </w:pPr>
    </w:p>
    <w:p w14:paraId="79B8CB26" w14:textId="77777777" w:rsidR="002C5D8B" w:rsidRDefault="002C5D8B">
      <w:pPr>
        <w:jc w:val="both"/>
        <w:rPr>
          <w:rFonts w:ascii="Arial" w:hAnsi="Arial"/>
        </w:rPr>
      </w:pPr>
      <w:r>
        <w:rPr>
          <w:rFonts w:ascii="Arial" w:hAnsi="Arial"/>
        </w:rPr>
        <w:t xml:space="preserve">Currently £5.00 charge </w:t>
      </w:r>
    </w:p>
    <w:p w14:paraId="41566B76" w14:textId="77777777" w:rsidR="002C5D8B" w:rsidRDefault="002C5D8B">
      <w:pPr>
        <w:jc w:val="both"/>
        <w:rPr>
          <w:rFonts w:ascii="Arial" w:hAnsi="Arial"/>
        </w:rPr>
      </w:pPr>
    </w:p>
    <w:p w14:paraId="2B65750C" w14:textId="77777777" w:rsidR="002C5D8B" w:rsidRDefault="002C5D8B">
      <w:pPr>
        <w:pStyle w:val="Heading3"/>
        <w:numPr>
          <w:ilvl w:val="0"/>
          <w:numId w:val="7"/>
        </w:numPr>
        <w:jc w:val="both"/>
        <w:rPr>
          <w:i w:val="0"/>
          <w:sz w:val="24"/>
          <w:u w:val="single"/>
        </w:rPr>
      </w:pPr>
      <w:r>
        <w:rPr>
          <w:i w:val="0"/>
          <w:sz w:val="24"/>
          <w:u w:val="single"/>
        </w:rPr>
        <w:t>General</w:t>
      </w:r>
    </w:p>
    <w:p w14:paraId="6E480567" w14:textId="77777777" w:rsidR="002C5D8B" w:rsidRDefault="002C5D8B">
      <w:pPr>
        <w:jc w:val="both"/>
        <w:rPr>
          <w:rFonts w:ascii="Arial" w:hAnsi="Arial"/>
        </w:rPr>
      </w:pPr>
    </w:p>
    <w:p w14:paraId="5C043B86" w14:textId="77777777" w:rsidR="002C5D8B" w:rsidRDefault="002C5D8B">
      <w:pPr>
        <w:pStyle w:val="BodyTextIndent2"/>
        <w:ind w:left="0"/>
        <w:jc w:val="both"/>
        <w:rPr>
          <w:rFonts w:ascii="Arial" w:hAnsi="Arial"/>
          <w:sz w:val="24"/>
        </w:rPr>
      </w:pPr>
      <w:r>
        <w:rPr>
          <w:rFonts w:ascii="Arial" w:hAnsi="Arial"/>
          <w:sz w:val="24"/>
        </w:rPr>
        <w:t>The Governing Body may, from time to time, amend the categories of activity for which a charge may be made.</w:t>
      </w:r>
    </w:p>
    <w:p w14:paraId="296C6E4E" w14:textId="77777777" w:rsidR="002C5D8B" w:rsidRDefault="002C5D8B">
      <w:pPr>
        <w:ind w:left="720"/>
        <w:jc w:val="both"/>
        <w:rPr>
          <w:rFonts w:ascii="Arial" w:hAnsi="Arial"/>
        </w:rPr>
      </w:pPr>
    </w:p>
    <w:p w14:paraId="3FD06C05" w14:textId="77777777" w:rsidR="002C5D8B" w:rsidRDefault="002C5D8B">
      <w:pPr>
        <w:jc w:val="both"/>
        <w:rPr>
          <w:rFonts w:ascii="Arial" w:hAnsi="Arial"/>
        </w:rPr>
      </w:pPr>
      <w:r>
        <w:rPr>
          <w:rFonts w:ascii="Arial" w:hAnsi="Arial"/>
        </w:rPr>
        <w:t>Nothing in this policy statement precludes the Governing Body from inviting parents to make a voluntary contribution towards the cost of providing education for pupils (e.g. School trips, visiting speakers). Should the voluntary contributions not be substantial, the activity may have to be cancelled.</w:t>
      </w:r>
    </w:p>
    <w:p w14:paraId="39CCD2CF" w14:textId="77777777" w:rsidR="002C5D8B" w:rsidRDefault="002C5D8B">
      <w:pPr>
        <w:jc w:val="both"/>
        <w:rPr>
          <w:rFonts w:ascii="Arial" w:hAnsi="Arial"/>
        </w:rPr>
      </w:pPr>
    </w:p>
    <w:p w14:paraId="01C0249F" w14:textId="77777777" w:rsidR="002C5D8B" w:rsidRDefault="002C5D8B">
      <w:pPr>
        <w:pStyle w:val="Heading2"/>
        <w:jc w:val="both"/>
        <w:rPr>
          <w:rFonts w:ascii="Arial" w:hAnsi="Arial"/>
          <w:b/>
          <w:i w:val="0"/>
          <w:sz w:val="24"/>
          <w:u w:val="single"/>
        </w:rPr>
      </w:pPr>
      <w:r>
        <w:rPr>
          <w:rFonts w:ascii="Arial" w:hAnsi="Arial"/>
          <w:b/>
          <w:i w:val="0"/>
          <w:sz w:val="24"/>
          <w:u w:val="single"/>
        </w:rPr>
        <w:t>REMISSIONS</w:t>
      </w:r>
    </w:p>
    <w:p w14:paraId="43499DEF" w14:textId="77777777" w:rsidR="002C5D8B" w:rsidRDefault="002C5D8B">
      <w:pPr>
        <w:jc w:val="both"/>
        <w:rPr>
          <w:rFonts w:ascii="Arial" w:hAnsi="Arial"/>
        </w:rPr>
      </w:pPr>
    </w:p>
    <w:p w14:paraId="7A3CC02D" w14:textId="77777777" w:rsidR="002C5D8B" w:rsidRDefault="002C5D8B">
      <w:pPr>
        <w:jc w:val="both"/>
        <w:rPr>
          <w:rFonts w:ascii="Arial" w:hAnsi="Arial"/>
        </w:rPr>
      </w:pPr>
      <w:r>
        <w:rPr>
          <w:rFonts w:ascii="Arial" w:hAnsi="Arial"/>
        </w:rPr>
        <w:t xml:space="preserve">Where the parents of a pupil are in receipt of </w:t>
      </w:r>
      <w:r w:rsidR="00AA5D12">
        <w:rPr>
          <w:rFonts w:ascii="Arial" w:hAnsi="Arial"/>
        </w:rPr>
        <w:t>universal credit or other low-income related credits that qualify for ‘FSM’,</w:t>
      </w:r>
      <w:r>
        <w:rPr>
          <w:rFonts w:ascii="Arial" w:hAnsi="Arial"/>
        </w:rPr>
        <w:t xml:space="preserve"> the </w:t>
      </w:r>
      <w:r w:rsidR="005E0599">
        <w:rPr>
          <w:rFonts w:ascii="Arial" w:hAnsi="Arial"/>
        </w:rPr>
        <w:t>Governing Body may remit, ha</w:t>
      </w:r>
      <w:r>
        <w:rPr>
          <w:rFonts w:ascii="Arial" w:hAnsi="Arial"/>
        </w:rPr>
        <w:t>l</w:t>
      </w:r>
      <w:r w:rsidR="005E0599">
        <w:rPr>
          <w:rFonts w:ascii="Arial" w:hAnsi="Arial"/>
        </w:rPr>
        <w:t>f</w:t>
      </w:r>
      <w:r>
        <w:rPr>
          <w:rFonts w:ascii="Arial" w:hAnsi="Arial"/>
        </w:rPr>
        <w:t xml:space="preserve"> the cost of board and lodging for any residential activity that it organises for the pupil if the activity is deemed to take place within school hours for where it forms part of the syllabus for the National Curriculum.</w:t>
      </w:r>
    </w:p>
    <w:p w14:paraId="07A573D7" w14:textId="77777777" w:rsidR="002C5D8B" w:rsidRDefault="002C5D8B">
      <w:pPr>
        <w:jc w:val="both"/>
        <w:rPr>
          <w:rFonts w:ascii="Arial" w:hAnsi="Arial"/>
        </w:rPr>
      </w:pPr>
    </w:p>
    <w:p w14:paraId="7159AB63" w14:textId="77777777" w:rsidR="002C5D8B" w:rsidRDefault="002C5D8B">
      <w:pPr>
        <w:jc w:val="both"/>
        <w:rPr>
          <w:rFonts w:ascii="Arial" w:hAnsi="Arial"/>
        </w:rPr>
      </w:pPr>
      <w:r>
        <w:rPr>
          <w:rFonts w:ascii="Arial" w:hAnsi="Arial"/>
        </w:rPr>
        <w:t>In other circumstances there may be cases of family hardship, which make it difficult for pupils to take part in particular activities for which a charge is made. So when arranging a chargeable activity, the Governing Body will invite parents to apply in confidence for remission of charges in part or in full.</w:t>
      </w:r>
    </w:p>
    <w:p w14:paraId="1810DC38" w14:textId="77777777" w:rsidR="002C5D8B" w:rsidRDefault="002C5D8B">
      <w:pPr>
        <w:jc w:val="both"/>
        <w:rPr>
          <w:rFonts w:ascii="Arial" w:hAnsi="Arial"/>
        </w:rPr>
      </w:pPr>
    </w:p>
    <w:p w14:paraId="59DD0F82" w14:textId="77777777" w:rsidR="002C5D8B" w:rsidRDefault="002C5D8B">
      <w:pPr>
        <w:pStyle w:val="BodyText"/>
        <w:jc w:val="both"/>
        <w:rPr>
          <w:rFonts w:ascii="Arial" w:hAnsi="Arial"/>
          <w:sz w:val="24"/>
        </w:rPr>
      </w:pPr>
      <w:r>
        <w:rPr>
          <w:rFonts w:ascii="Arial" w:hAnsi="Arial"/>
          <w:sz w:val="24"/>
        </w:rPr>
        <w:t>The Head Teacher in consultation with the Chairman of Governors will make authorisation of remission.</w:t>
      </w:r>
    </w:p>
    <w:p w14:paraId="10A8CCCA" w14:textId="77777777" w:rsidR="001A0B5C" w:rsidRDefault="001A0B5C">
      <w:pPr>
        <w:pStyle w:val="BodyText"/>
        <w:jc w:val="both"/>
        <w:rPr>
          <w:rFonts w:ascii="Arial" w:hAnsi="Arial"/>
          <w:sz w:val="24"/>
        </w:rPr>
      </w:pPr>
    </w:p>
    <w:p w14:paraId="36C51DB3" w14:textId="77777777" w:rsidR="001A0B5C" w:rsidRDefault="001A0B5C">
      <w:pPr>
        <w:pStyle w:val="BodyText"/>
        <w:jc w:val="both"/>
        <w:rPr>
          <w:rFonts w:ascii="Arial" w:hAnsi="Arial"/>
          <w:sz w:val="24"/>
        </w:rPr>
      </w:pPr>
    </w:p>
    <w:p w14:paraId="43113E55" w14:textId="77777777" w:rsidR="001A0B5C" w:rsidRDefault="001A0B5C">
      <w:pPr>
        <w:pStyle w:val="BodyText"/>
        <w:jc w:val="both"/>
        <w:rPr>
          <w:rFonts w:ascii="Arial" w:hAnsi="Arial"/>
          <w:sz w:val="24"/>
        </w:rPr>
      </w:pPr>
    </w:p>
    <w:p w14:paraId="079128B6" w14:textId="77777777" w:rsidR="001A0B5C" w:rsidRDefault="001A0B5C">
      <w:pPr>
        <w:pStyle w:val="BodyText"/>
        <w:jc w:val="both"/>
        <w:rPr>
          <w:rFonts w:ascii="Arial" w:hAnsi="Arial"/>
          <w:sz w:val="24"/>
        </w:rPr>
      </w:pPr>
    </w:p>
    <w:p w14:paraId="66D37BD2" w14:textId="77777777" w:rsidR="001A0B5C" w:rsidRDefault="001A0B5C">
      <w:pPr>
        <w:pStyle w:val="BodyText"/>
        <w:jc w:val="both"/>
        <w:rPr>
          <w:rFonts w:ascii="Arial" w:hAnsi="Arial"/>
          <w:sz w:val="24"/>
        </w:rPr>
      </w:pPr>
    </w:p>
    <w:p w14:paraId="5A421FD9" w14:textId="77777777" w:rsidR="001A0B5C" w:rsidRDefault="001A0B5C">
      <w:pPr>
        <w:pStyle w:val="BodyText"/>
        <w:jc w:val="both"/>
        <w:rPr>
          <w:rFonts w:ascii="Arial" w:hAnsi="Arial"/>
          <w:sz w:val="24"/>
        </w:rPr>
      </w:pPr>
    </w:p>
    <w:p w14:paraId="35CCABA3" w14:textId="77777777" w:rsidR="002C5D8B" w:rsidRDefault="002C5D8B">
      <w:pPr>
        <w:jc w:val="both"/>
        <w:rPr>
          <w:rFonts w:ascii="Arial" w:hAnsi="Arial"/>
        </w:rPr>
      </w:pPr>
    </w:p>
    <w:p w14:paraId="07E163F6" w14:textId="77777777" w:rsidR="002C5D8B" w:rsidRDefault="002C5D8B">
      <w:pPr>
        <w:pStyle w:val="Heading2"/>
        <w:jc w:val="both"/>
        <w:rPr>
          <w:rFonts w:ascii="Arial" w:hAnsi="Arial"/>
          <w:b/>
          <w:i w:val="0"/>
          <w:sz w:val="24"/>
          <w:u w:val="single"/>
        </w:rPr>
      </w:pPr>
      <w:r>
        <w:rPr>
          <w:rFonts w:ascii="Arial" w:hAnsi="Arial"/>
          <w:b/>
          <w:i w:val="0"/>
          <w:sz w:val="24"/>
          <w:u w:val="single"/>
        </w:rPr>
        <w:lastRenderedPageBreak/>
        <w:t>BREAKAGES OR DAMAGE TO SCHOOL PREMISES AND</w:t>
      </w:r>
      <w:r>
        <w:rPr>
          <w:rFonts w:ascii="Arial" w:hAnsi="Arial"/>
          <w:i w:val="0"/>
          <w:sz w:val="24"/>
          <w:u w:val="single"/>
        </w:rPr>
        <w:t xml:space="preserve"> </w:t>
      </w:r>
      <w:r>
        <w:rPr>
          <w:rFonts w:ascii="Arial" w:hAnsi="Arial"/>
          <w:b/>
          <w:i w:val="0"/>
          <w:sz w:val="24"/>
          <w:u w:val="single"/>
        </w:rPr>
        <w:t>EQUIPMENT</w:t>
      </w:r>
    </w:p>
    <w:p w14:paraId="6CC47C60" w14:textId="77777777" w:rsidR="002C5D8B" w:rsidRDefault="002C5D8B">
      <w:pPr>
        <w:jc w:val="both"/>
        <w:rPr>
          <w:rFonts w:ascii="Arial" w:hAnsi="Arial"/>
        </w:rPr>
      </w:pPr>
    </w:p>
    <w:p w14:paraId="48E46EED" w14:textId="77777777" w:rsidR="002C5D8B" w:rsidRDefault="002C5D8B">
      <w:pPr>
        <w:rPr>
          <w:rFonts w:ascii="Arial" w:hAnsi="Arial"/>
        </w:rPr>
      </w:pPr>
      <w:r>
        <w:rPr>
          <w:rFonts w:ascii="Arial" w:hAnsi="Arial"/>
        </w:rPr>
        <w:t>A parent is not responsible for the wrongs of his/her children, although when that child causes damage or loss to the School, the parent may be approached in a sensitive manner to meet such costs:-</w:t>
      </w:r>
    </w:p>
    <w:p w14:paraId="7E806444" w14:textId="77777777" w:rsidR="002C5D8B" w:rsidRDefault="002C5D8B">
      <w:pPr>
        <w:rPr>
          <w:rFonts w:ascii="Arial" w:hAnsi="Arial"/>
        </w:rPr>
      </w:pPr>
    </w:p>
    <w:p w14:paraId="1E9393AB" w14:textId="77777777" w:rsidR="002C5D8B" w:rsidRDefault="002C5D8B">
      <w:pPr>
        <w:spacing w:line="360" w:lineRule="auto"/>
        <w:rPr>
          <w:rFonts w:ascii="Arial" w:hAnsi="Arial"/>
        </w:rPr>
      </w:pPr>
      <w:r>
        <w:rPr>
          <w:rFonts w:ascii="Arial" w:hAnsi="Arial"/>
        </w:rPr>
        <w:t>I)</w:t>
      </w:r>
      <w:r>
        <w:rPr>
          <w:rFonts w:ascii="Arial" w:hAnsi="Arial"/>
        </w:rPr>
        <w:tab/>
        <w:t xml:space="preserve">  Requests for payment are made direct to the parents.</w:t>
      </w:r>
    </w:p>
    <w:p w14:paraId="1E94D07A" w14:textId="77777777" w:rsidR="002C5D8B" w:rsidRDefault="002C5D8B">
      <w:pPr>
        <w:spacing w:line="360" w:lineRule="auto"/>
        <w:rPr>
          <w:rFonts w:ascii="Arial" w:hAnsi="Arial"/>
        </w:rPr>
      </w:pPr>
      <w:r>
        <w:rPr>
          <w:rFonts w:ascii="Arial" w:hAnsi="Arial"/>
        </w:rPr>
        <w:t>ii)</w:t>
      </w:r>
      <w:r>
        <w:rPr>
          <w:rFonts w:ascii="Arial" w:hAnsi="Arial"/>
        </w:rPr>
        <w:tab/>
        <w:t xml:space="preserve">  The parents receive a written receipt for all payments made.</w:t>
      </w:r>
    </w:p>
    <w:p w14:paraId="4E0EAB7D" w14:textId="77777777" w:rsidR="002C5D8B" w:rsidRDefault="002C5D8B">
      <w:pPr>
        <w:rPr>
          <w:rFonts w:ascii="Arial" w:hAnsi="Arial"/>
        </w:rPr>
      </w:pPr>
      <w:r>
        <w:rPr>
          <w:rFonts w:ascii="Arial" w:hAnsi="Arial"/>
        </w:rPr>
        <w:t>iii)</w:t>
      </w:r>
      <w:r>
        <w:rPr>
          <w:rFonts w:ascii="Arial" w:hAnsi="Arial"/>
        </w:rPr>
        <w:tab/>
        <w:t xml:space="preserve">  In the event of the parents paying the full price for the purchase of </w:t>
      </w:r>
    </w:p>
    <w:p w14:paraId="23D5CC14" w14:textId="77777777" w:rsidR="002C5D8B" w:rsidRDefault="002C5D8B">
      <w:pPr>
        <w:rPr>
          <w:rFonts w:ascii="Arial" w:hAnsi="Arial"/>
        </w:rPr>
      </w:pPr>
      <w:r>
        <w:rPr>
          <w:rFonts w:ascii="Arial" w:hAnsi="Arial"/>
        </w:rPr>
        <w:tab/>
        <w:t xml:space="preserve">  a replacement item, the damaged or defaced item is offered to the parents.</w:t>
      </w:r>
    </w:p>
    <w:p w14:paraId="5C02E3CB" w14:textId="77777777" w:rsidR="002C5D8B" w:rsidRDefault="002C5D8B">
      <w:pPr>
        <w:pStyle w:val="Heading2"/>
        <w:jc w:val="both"/>
        <w:rPr>
          <w:rFonts w:ascii="Arial" w:hAnsi="Arial"/>
          <w:b/>
          <w:i w:val="0"/>
          <w:sz w:val="24"/>
          <w:u w:val="single"/>
        </w:rPr>
      </w:pPr>
    </w:p>
    <w:p w14:paraId="75E9DC5A" w14:textId="77777777" w:rsidR="002C5D8B" w:rsidRDefault="002C5D8B">
      <w:pPr>
        <w:pStyle w:val="Heading2"/>
        <w:jc w:val="both"/>
        <w:rPr>
          <w:rFonts w:ascii="Arial" w:hAnsi="Arial"/>
          <w:b/>
          <w:i w:val="0"/>
          <w:sz w:val="24"/>
          <w:u w:val="single"/>
        </w:rPr>
      </w:pPr>
      <w:r>
        <w:rPr>
          <w:rFonts w:ascii="Arial" w:hAnsi="Arial"/>
          <w:b/>
          <w:i w:val="0"/>
          <w:sz w:val="24"/>
          <w:u w:val="single"/>
        </w:rPr>
        <w:t>MUSIC</w:t>
      </w:r>
    </w:p>
    <w:p w14:paraId="27B76155" w14:textId="77777777" w:rsidR="002C5D8B" w:rsidRDefault="002C5D8B">
      <w:pPr>
        <w:jc w:val="both"/>
        <w:rPr>
          <w:rFonts w:ascii="Arial" w:hAnsi="Arial"/>
        </w:rPr>
      </w:pPr>
    </w:p>
    <w:p w14:paraId="411DBE70" w14:textId="77777777" w:rsidR="002C5D8B" w:rsidRDefault="002C5D8B">
      <w:pPr>
        <w:rPr>
          <w:rFonts w:ascii="Arial" w:hAnsi="Arial"/>
        </w:rPr>
      </w:pPr>
      <w:r>
        <w:rPr>
          <w:rFonts w:ascii="Arial" w:hAnsi="Arial"/>
        </w:rPr>
        <w:t>A contribution towards the cost o</w:t>
      </w:r>
      <w:r w:rsidR="005E0599">
        <w:rPr>
          <w:rFonts w:ascii="Arial" w:hAnsi="Arial"/>
        </w:rPr>
        <w:t>f peripatetic music lessons may</w:t>
      </w:r>
      <w:r>
        <w:rPr>
          <w:rFonts w:ascii="Arial" w:hAnsi="Arial"/>
        </w:rPr>
        <w:t xml:space="preserve"> be charged each term. Parents who have problems meeting the costs will be invited to discuss this with the Head to see if alternative arrangements can be made.</w:t>
      </w:r>
    </w:p>
    <w:p w14:paraId="2D1FB03F" w14:textId="77777777" w:rsidR="002C5D8B" w:rsidRDefault="002C5D8B">
      <w:pPr>
        <w:pStyle w:val="BodyTextIndent3"/>
        <w:ind w:left="0"/>
        <w:jc w:val="both"/>
        <w:rPr>
          <w:rFonts w:ascii="Arial" w:hAnsi="Arial"/>
        </w:rPr>
      </w:pPr>
    </w:p>
    <w:p w14:paraId="33B92765" w14:textId="77777777" w:rsidR="002C5D8B" w:rsidRDefault="002C5D8B">
      <w:pPr>
        <w:pStyle w:val="BodyTextIndent3"/>
        <w:ind w:left="0"/>
        <w:jc w:val="both"/>
        <w:rPr>
          <w:rFonts w:ascii="Arial" w:hAnsi="Arial"/>
          <w:sz w:val="24"/>
        </w:rPr>
      </w:pPr>
      <w:r>
        <w:rPr>
          <w:rFonts w:ascii="Arial" w:hAnsi="Arial"/>
          <w:b/>
          <w:u w:val="single"/>
        </w:rPr>
        <w:t>SCHOOL PHOTOGRAPHS</w:t>
      </w:r>
    </w:p>
    <w:p w14:paraId="6129249B" w14:textId="77777777" w:rsidR="002C5D8B" w:rsidRDefault="002C5D8B">
      <w:pPr>
        <w:rPr>
          <w:rFonts w:ascii="Arial" w:hAnsi="Arial"/>
        </w:rPr>
      </w:pPr>
    </w:p>
    <w:p w14:paraId="026E4320" w14:textId="77777777" w:rsidR="002C5D8B" w:rsidRDefault="002C5D8B">
      <w:pPr>
        <w:rPr>
          <w:rFonts w:ascii="Arial" w:hAnsi="Arial"/>
        </w:rPr>
      </w:pPr>
      <w:r>
        <w:rPr>
          <w:rFonts w:ascii="Arial" w:hAnsi="Arial"/>
        </w:rPr>
        <w:t>When individual photographs are taken (by an outside agent) of children in school, parents are given the opportunity to request that their child not be photographed.  Parents are under no obligation to purchase any photographs.</w:t>
      </w:r>
    </w:p>
    <w:p w14:paraId="5B11DCEB" w14:textId="77777777" w:rsidR="002C5D8B" w:rsidRDefault="002C5D8B">
      <w:pPr>
        <w:rPr>
          <w:rFonts w:ascii="Arial" w:hAnsi="Arial"/>
        </w:rPr>
      </w:pPr>
    </w:p>
    <w:p w14:paraId="5755095A" w14:textId="77777777" w:rsidR="002C5D8B" w:rsidRDefault="002C5D8B">
      <w:pPr>
        <w:rPr>
          <w:rFonts w:ascii="Arial" w:hAnsi="Arial"/>
        </w:rPr>
      </w:pPr>
      <w:r>
        <w:rPr>
          <w:rFonts w:ascii="Arial" w:hAnsi="Arial"/>
        </w:rPr>
        <w:t>Parents are welcomed into the school to view the photographs but do not take them unless payment has been made.</w:t>
      </w:r>
    </w:p>
    <w:p w14:paraId="74549457" w14:textId="77777777" w:rsidR="002C5D8B" w:rsidRDefault="002C5D8B">
      <w:pPr>
        <w:rPr>
          <w:rFonts w:ascii="Arial" w:hAnsi="Arial"/>
        </w:rPr>
      </w:pPr>
    </w:p>
    <w:p w14:paraId="6BCBB4DB" w14:textId="77777777" w:rsidR="002C5D8B" w:rsidRDefault="002C5D8B">
      <w:pPr>
        <w:rPr>
          <w:rFonts w:ascii="Arial" w:hAnsi="Arial"/>
        </w:rPr>
      </w:pPr>
    </w:p>
    <w:p w14:paraId="00E61B17" w14:textId="77777777" w:rsidR="002C5D8B" w:rsidRPr="005E0599" w:rsidRDefault="005E0599">
      <w:pPr>
        <w:pStyle w:val="Bodytextnospace"/>
        <w:rPr>
          <w:b/>
          <w:sz w:val="24"/>
          <w:u w:val="single"/>
        </w:rPr>
      </w:pPr>
      <w:r>
        <w:rPr>
          <w:b/>
          <w:sz w:val="24"/>
          <w:u w:val="single"/>
        </w:rPr>
        <w:t>POLICY REVIEW AND DEVELOPMENT</w:t>
      </w:r>
    </w:p>
    <w:p w14:paraId="16A9F9A1" w14:textId="77777777" w:rsidR="002C5D8B" w:rsidRDefault="002C5D8B">
      <w:pPr>
        <w:pStyle w:val="Bodytextnospace"/>
        <w:ind w:firstLine="720"/>
        <w:rPr>
          <w:b/>
        </w:rPr>
      </w:pPr>
    </w:p>
    <w:p w14:paraId="11DA58C7" w14:textId="77777777" w:rsidR="002C5D8B" w:rsidRDefault="002C5D8B">
      <w:pPr>
        <w:pStyle w:val="Bodytextnospace"/>
        <w:rPr>
          <w:sz w:val="24"/>
        </w:rPr>
      </w:pPr>
      <w:r>
        <w:rPr>
          <w:sz w:val="24"/>
        </w:rPr>
        <w:t>This policy will be reviewed by the governing body annually.</w:t>
      </w:r>
    </w:p>
    <w:p w14:paraId="008C8D9F" w14:textId="77777777" w:rsidR="002C5D8B" w:rsidRDefault="002C5D8B">
      <w:pPr>
        <w:pStyle w:val="Bodytextnospace"/>
        <w:ind w:left="360"/>
        <w:rPr>
          <w:sz w:val="24"/>
        </w:rPr>
      </w:pPr>
    </w:p>
    <w:p w14:paraId="2B21B4E3" w14:textId="77777777" w:rsidR="002C5D8B" w:rsidRDefault="002C5D8B">
      <w:pPr>
        <w:pStyle w:val="Bodytextnospace"/>
        <w:rPr>
          <w:sz w:val="24"/>
        </w:rPr>
      </w:pPr>
      <w:r>
        <w:rPr>
          <w:sz w:val="24"/>
        </w:rPr>
        <w:t>Staff will be invited to give feedback on the policy and to make suggestions for improvement.</w:t>
      </w:r>
    </w:p>
    <w:p w14:paraId="4725396D" w14:textId="77777777" w:rsidR="002C5D8B" w:rsidRDefault="002C5D8B">
      <w:pPr>
        <w:pStyle w:val="Bodytextnospace"/>
        <w:ind w:left="360"/>
        <w:rPr>
          <w:sz w:val="24"/>
        </w:rPr>
      </w:pPr>
    </w:p>
    <w:p w14:paraId="7A18E6D5" w14:textId="77777777" w:rsidR="002C5D8B" w:rsidRDefault="002C5D8B">
      <w:pPr>
        <w:pStyle w:val="Bodytextnospace"/>
        <w:rPr>
          <w:sz w:val="24"/>
        </w:rPr>
      </w:pPr>
      <w:r>
        <w:rPr>
          <w:sz w:val="24"/>
        </w:rPr>
        <w:t>The governing body is committed to the involvement of staff in reviewing and developing this policy.</w:t>
      </w:r>
    </w:p>
    <w:p w14:paraId="285C6A39" w14:textId="77777777" w:rsidR="005E0599" w:rsidRDefault="005E0599">
      <w:pPr>
        <w:pStyle w:val="Bodytextnospace"/>
        <w:rPr>
          <w:sz w:val="24"/>
        </w:rPr>
      </w:pPr>
    </w:p>
    <w:p w14:paraId="7C63D576" w14:textId="77777777" w:rsidR="005E0599" w:rsidRDefault="005E0599">
      <w:pPr>
        <w:pStyle w:val="Bodytextnospace"/>
        <w:rPr>
          <w:sz w:val="24"/>
        </w:rPr>
      </w:pPr>
    </w:p>
    <w:p w14:paraId="1D00F805" w14:textId="77777777" w:rsidR="001A0B5C" w:rsidRPr="001A0B5C" w:rsidRDefault="001A0B5C" w:rsidP="001A0B5C">
      <w:pPr>
        <w:spacing w:before="240" w:after="120"/>
        <w:rPr>
          <w:rFonts w:ascii="Arial" w:eastAsia="MS Mincho" w:hAnsi="Arial"/>
          <w:sz w:val="20"/>
          <w:lang w:val="en-US"/>
        </w:rPr>
      </w:pPr>
      <w:r w:rsidRPr="001A0B5C">
        <w:rPr>
          <w:rFonts w:ascii="Arial" w:eastAsia="MS Mincho" w:hAnsi="Arial"/>
          <w:sz w:val="20"/>
          <w:lang w:val="en-US"/>
        </w:rPr>
        <w:t xml:space="preserve">Date agreed by Governing Body: </w:t>
      </w:r>
      <w:r>
        <w:rPr>
          <w:rFonts w:ascii="Arial" w:eastAsia="MS Mincho" w:hAnsi="Arial"/>
          <w:sz w:val="20"/>
          <w:lang w:val="en-US"/>
        </w:rPr>
        <w:t>March 2021</w:t>
      </w:r>
    </w:p>
    <w:p w14:paraId="49379DE0" w14:textId="6B16B4C0" w:rsidR="001A0B5C" w:rsidRPr="001A0B5C" w:rsidRDefault="001A0B5C" w:rsidP="001A0B5C">
      <w:pPr>
        <w:spacing w:before="240" w:after="120"/>
        <w:rPr>
          <w:rFonts w:ascii="Arial" w:eastAsia="MS Mincho" w:hAnsi="Arial"/>
          <w:sz w:val="20"/>
          <w:lang w:val="en-US"/>
        </w:rPr>
      </w:pPr>
      <w:r w:rsidRPr="001A0B5C">
        <w:rPr>
          <w:rFonts w:ascii="Arial" w:eastAsia="MS Mincho" w:hAnsi="Arial"/>
          <w:sz w:val="20"/>
          <w:lang w:val="en-US"/>
        </w:rPr>
        <w:t>Last reviewed: Jan 202</w:t>
      </w:r>
      <w:r w:rsidR="001C0700">
        <w:rPr>
          <w:rFonts w:ascii="Arial" w:eastAsia="MS Mincho" w:hAnsi="Arial"/>
          <w:sz w:val="20"/>
          <w:lang w:val="en-US"/>
        </w:rPr>
        <w:t>5</w:t>
      </w:r>
    </w:p>
    <w:p w14:paraId="75B06DD8" w14:textId="77777777" w:rsidR="005E0599" w:rsidRDefault="005E0599">
      <w:pPr>
        <w:pStyle w:val="Bodytextnospace"/>
        <w:rPr>
          <w:sz w:val="24"/>
        </w:rPr>
      </w:pPr>
    </w:p>
    <w:p w14:paraId="0C72DEA6" w14:textId="77777777" w:rsidR="005E0599" w:rsidRDefault="005E0599">
      <w:pPr>
        <w:pStyle w:val="Bodytextnospace"/>
        <w:rPr>
          <w:sz w:val="24"/>
        </w:rPr>
      </w:pPr>
    </w:p>
    <w:p w14:paraId="2DD43E6D" w14:textId="77777777" w:rsidR="005E0599" w:rsidRDefault="005E0599">
      <w:pPr>
        <w:pStyle w:val="Bodytextnospace"/>
        <w:rPr>
          <w:sz w:val="24"/>
        </w:rPr>
      </w:pPr>
    </w:p>
    <w:p w14:paraId="426BB74F" w14:textId="77777777" w:rsidR="005E0599" w:rsidRDefault="005E0599">
      <w:pPr>
        <w:pStyle w:val="Bodytextnospace"/>
        <w:rPr>
          <w:sz w:val="24"/>
        </w:rPr>
      </w:pPr>
    </w:p>
    <w:p w14:paraId="39643820" w14:textId="77777777" w:rsidR="005E0599" w:rsidRDefault="005E0599">
      <w:pPr>
        <w:pStyle w:val="Bodytextnospace"/>
        <w:rPr>
          <w:sz w:val="24"/>
        </w:rPr>
      </w:pPr>
    </w:p>
    <w:p w14:paraId="54CA0914" w14:textId="77777777" w:rsidR="005E0599" w:rsidRDefault="005E0599">
      <w:pPr>
        <w:pStyle w:val="Bodytextnospace"/>
        <w:rPr>
          <w:sz w:val="24"/>
        </w:rPr>
      </w:pPr>
    </w:p>
    <w:p w14:paraId="65CB1BDB" w14:textId="77777777" w:rsidR="005E0599" w:rsidRDefault="005E0599">
      <w:pPr>
        <w:pStyle w:val="Bodytextnospace"/>
        <w:rPr>
          <w:sz w:val="24"/>
        </w:rPr>
      </w:pPr>
    </w:p>
    <w:p w14:paraId="3BF8875C" w14:textId="77777777" w:rsidR="005E0599" w:rsidRDefault="005E0599">
      <w:pPr>
        <w:pStyle w:val="Bodytextnospace"/>
        <w:rPr>
          <w:sz w:val="24"/>
        </w:rPr>
      </w:pPr>
    </w:p>
    <w:p w14:paraId="486DB65A" w14:textId="77777777" w:rsidR="005E0599" w:rsidRDefault="005E0599">
      <w:pPr>
        <w:pStyle w:val="Bodytextnospace"/>
        <w:rPr>
          <w:sz w:val="24"/>
        </w:rPr>
      </w:pPr>
    </w:p>
    <w:p w14:paraId="33F9840C" w14:textId="77777777" w:rsidR="005E0599" w:rsidRDefault="005E0599">
      <w:pPr>
        <w:pStyle w:val="Bodytextnospace"/>
        <w:rPr>
          <w:sz w:val="24"/>
        </w:rPr>
      </w:pPr>
    </w:p>
    <w:p w14:paraId="064B82AD" w14:textId="77777777" w:rsidR="005E0599" w:rsidRDefault="005E0599">
      <w:pPr>
        <w:pStyle w:val="Bodytextnospace"/>
        <w:rPr>
          <w:sz w:val="24"/>
        </w:rPr>
      </w:pPr>
    </w:p>
    <w:p w14:paraId="19E0D0CF" w14:textId="77777777" w:rsidR="005E0599" w:rsidRDefault="005E0599">
      <w:pPr>
        <w:pStyle w:val="Bodytextnospace"/>
        <w:rPr>
          <w:sz w:val="24"/>
        </w:rPr>
      </w:pPr>
    </w:p>
    <w:p w14:paraId="60B7643F" w14:textId="77777777" w:rsidR="005E0599" w:rsidRDefault="005E0599">
      <w:pPr>
        <w:pStyle w:val="Bodytextnospace"/>
        <w:rPr>
          <w:sz w:val="24"/>
        </w:rPr>
      </w:pPr>
    </w:p>
    <w:p w14:paraId="768DB6ED" w14:textId="77777777" w:rsidR="005E0599" w:rsidRDefault="005E0599">
      <w:pPr>
        <w:pStyle w:val="Bodytextnospace"/>
        <w:rPr>
          <w:sz w:val="24"/>
        </w:rPr>
      </w:pPr>
    </w:p>
    <w:p w14:paraId="35AF8D79" w14:textId="77777777" w:rsidR="005E0599" w:rsidRDefault="005E0599">
      <w:pPr>
        <w:pStyle w:val="Bodytextnospace"/>
        <w:rPr>
          <w:sz w:val="24"/>
        </w:rPr>
      </w:pPr>
    </w:p>
    <w:p w14:paraId="2AD319AC" w14:textId="77777777" w:rsidR="005E0599" w:rsidRDefault="005E0599">
      <w:pPr>
        <w:pStyle w:val="Bodytextnospace"/>
        <w:rPr>
          <w:sz w:val="24"/>
        </w:rPr>
      </w:pPr>
    </w:p>
    <w:p w14:paraId="7F8CB698" w14:textId="77777777" w:rsidR="002C5D8B" w:rsidRDefault="002C5D8B">
      <w:pPr>
        <w:pStyle w:val="Bodytextnospace"/>
        <w:rPr>
          <w:sz w:val="24"/>
        </w:rPr>
      </w:pPr>
    </w:p>
    <w:p w14:paraId="5445E0A0" w14:textId="77777777" w:rsidR="002C5D8B" w:rsidRDefault="002C5D8B">
      <w:pPr>
        <w:rPr>
          <w:rFonts w:ascii="Arial" w:hAnsi="Arial"/>
        </w:rPr>
      </w:pPr>
    </w:p>
    <w:p w14:paraId="17C73A43" w14:textId="77777777" w:rsidR="002C5D8B" w:rsidRDefault="002C5D8B">
      <w:pPr>
        <w:rPr>
          <w:rFonts w:ascii="Arial" w:hAnsi="Arial"/>
        </w:rPr>
      </w:pPr>
    </w:p>
    <w:sectPr w:rsidR="002C5D8B">
      <w:headerReference w:type="default" r:id="rId8"/>
      <w:footerReference w:type="default" r:id="rId9"/>
      <w:pgSz w:w="12240" w:h="15840" w:code="1"/>
      <w:pgMar w:top="170" w:right="1440"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EB10B" w14:textId="77777777" w:rsidR="00542813" w:rsidRDefault="00542813">
      <w:r>
        <w:separator/>
      </w:r>
    </w:p>
  </w:endnote>
  <w:endnote w:type="continuationSeparator" w:id="0">
    <w:p w14:paraId="016D05AF" w14:textId="77777777" w:rsidR="00542813" w:rsidRDefault="00542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39127" w14:textId="77777777" w:rsidR="002C5D8B" w:rsidRDefault="007B6A79">
    <w:pPr>
      <w:pStyle w:val="Footer"/>
      <w:tabs>
        <w:tab w:val="clear" w:pos="8306"/>
        <w:tab w:val="right" w:pos="9000"/>
      </w:tabs>
      <w:rPr>
        <w:sz w:val="20"/>
      </w:rPr>
    </w:pPr>
    <w:r>
      <w:rPr>
        <w:noProof/>
        <w:lang w:eastAsia="en-GB"/>
      </w:rPr>
      <mc:AlternateContent>
        <mc:Choice Requires="wpg">
          <w:drawing>
            <wp:anchor distT="0" distB="0" distL="114300" distR="114300" simplePos="0" relativeHeight="251657728" behindDoc="0" locked="0" layoutInCell="1" allowOverlap="1" wp14:anchorId="3D7F5876" wp14:editId="59717877">
              <wp:simplePos x="0" y="0"/>
              <wp:positionH relativeFrom="page">
                <wp:posOffset>0</wp:posOffset>
              </wp:positionH>
              <wp:positionV relativeFrom="page">
                <wp:posOffset>9619615</wp:posOffset>
              </wp:positionV>
              <wp:extent cx="5943600" cy="27432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4320"/>
                        <a:chOff x="0" y="0"/>
                        <a:chExt cx="5943600" cy="274320"/>
                      </a:xfrm>
                    </wpg:grpSpPr>
                    <wps:wsp>
                      <wps:cNvPr id="156" name="Rectangle 156"/>
                      <wps:cNvSpPr/>
                      <wps:spPr>
                        <a:xfrm>
                          <a:off x="0" y="0"/>
                          <a:ext cx="5943600" cy="274320"/>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txbx>
                        <w:txbxContent>
                          <w:p w14:paraId="712756A7" w14:textId="77777777" w:rsidR="005E0599" w:rsidRPr="005E0599" w:rsidRDefault="005E0599">
                            <w:pPr>
                              <w:pStyle w:val="Footer"/>
                              <w:rPr>
                                <w:caps/>
                                <w:color w:val="808080"/>
                                <w:sz w:val="20"/>
                                <w:szCs w:val="20"/>
                              </w:rPr>
                            </w:pPr>
                            <w:r>
                              <w:rPr>
                                <w:sz w:val="20"/>
                                <w:szCs w:val="20"/>
                              </w:rPr>
                              <w:t>_Template</w:t>
                            </w:r>
                            <w:r w:rsidRPr="005E0599">
                              <w:rPr>
                                <w:caps/>
                                <w:color w:val="808080"/>
                                <w:sz w:val="20"/>
                                <w:szCs w:val="20"/>
                              </w:rPr>
                              <w:t> | </w:t>
                            </w:r>
                            <w:r>
                              <w:rPr>
                                <w:caps/>
                                <w:sz w:val="20"/>
                                <w:szCs w:val="20"/>
                              </w:rPr>
                              <w:t>HCC</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3D7F5876" id="Group 155" o:spid="_x0000_s1026" style="position:absolute;margin-left:0;margin-top:757.45pt;width:468pt;height:21.6pt;z-index:251657728;mso-position-horizontal-relative:page;mso-position-vertical-relative:page"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" fillcolor="window"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712756A7" w14:textId="77777777" w:rsidR="005E0599" w:rsidRPr="005E0599" w:rsidRDefault="005E0599">
                      <w:pPr>
                        <w:pStyle w:val="Footer"/>
                        <w:rPr>
                          <w:caps/>
                          <w:color w:val="808080"/>
                          <w:sz w:val="20"/>
                          <w:szCs w:val="20"/>
                        </w:rPr>
                      </w:pPr>
                      <w:r>
                        <w:rPr>
                          <w:sz w:val="20"/>
                          <w:szCs w:val="20"/>
                        </w:rPr>
                        <w:t>_Template</w:t>
                      </w:r>
                      <w:r w:rsidRPr="005E0599">
                        <w:rPr>
                          <w:caps/>
                          <w:color w:val="808080"/>
                          <w:sz w:val="20"/>
                          <w:szCs w:val="20"/>
                        </w:rPr>
                        <w:t> | </w:t>
                      </w:r>
                      <w:r>
                        <w:rPr>
                          <w:caps/>
                          <w:sz w:val="20"/>
                          <w:szCs w:val="20"/>
                        </w:rPr>
                        <w:t>HCC</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98874" w14:textId="77777777" w:rsidR="00542813" w:rsidRDefault="00542813">
      <w:r>
        <w:separator/>
      </w:r>
    </w:p>
  </w:footnote>
  <w:footnote w:type="continuationSeparator" w:id="0">
    <w:p w14:paraId="756068E3" w14:textId="77777777" w:rsidR="00542813" w:rsidRDefault="00542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EC422" w14:textId="77777777" w:rsidR="005E0599" w:rsidRDefault="005E0599">
    <w:pPr>
      <w:pStyle w:val="Header"/>
    </w:pPr>
  </w:p>
  <w:p w14:paraId="1B67194E" w14:textId="77777777" w:rsidR="002C5D8B" w:rsidRDefault="002C5D8B">
    <w:pPr>
      <w:pStyle w:val="Header"/>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11ED588"/>
    <w:lvl w:ilvl="0">
      <w:numFmt w:val="decimal"/>
      <w:lvlText w:val="*"/>
      <w:lvlJc w:val="left"/>
    </w:lvl>
  </w:abstractNum>
  <w:abstractNum w:abstractNumId="1" w15:restartNumberingAfterBreak="0">
    <w:nsid w:val="0271610A"/>
    <w:multiLevelType w:val="hybridMultilevel"/>
    <w:tmpl w:val="01B2766C"/>
    <w:lvl w:ilvl="0" w:tplc="73D89D04">
      <w:start w:val="1"/>
      <w:numFmt w:val="bullet"/>
      <w:lvlText w:val=""/>
      <w:lvlJc w:val="left"/>
      <w:pPr>
        <w:tabs>
          <w:tab w:val="num" w:pos="1140"/>
        </w:tabs>
        <w:ind w:left="1140" w:hanging="360"/>
      </w:pPr>
      <w:rPr>
        <w:rFonts w:ascii="Wingdings" w:hAnsi="Wingdings" w:hint="default"/>
      </w:rPr>
    </w:lvl>
    <w:lvl w:ilvl="1" w:tplc="236AE404">
      <w:start w:val="1"/>
      <w:numFmt w:val="bullet"/>
      <w:lvlText w:val="o"/>
      <w:lvlJc w:val="left"/>
      <w:pPr>
        <w:tabs>
          <w:tab w:val="num" w:pos="1860"/>
        </w:tabs>
        <w:ind w:left="1860" w:hanging="360"/>
      </w:pPr>
      <w:rPr>
        <w:rFonts w:ascii="Courier New" w:hAnsi="Courier New" w:hint="default"/>
      </w:rPr>
    </w:lvl>
    <w:lvl w:ilvl="2" w:tplc="06A437AA">
      <w:start w:val="1"/>
      <w:numFmt w:val="bullet"/>
      <w:lvlText w:val=""/>
      <w:lvlJc w:val="left"/>
      <w:pPr>
        <w:tabs>
          <w:tab w:val="num" w:pos="2580"/>
        </w:tabs>
        <w:ind w:left="2580" w:hanging="360"/>
      </w:pPr>
      <w:rPr>
        <w:rFonts w:ascii="Wingdings" w:hAnsi="Wingdings" w:hint="default"/>
      </w:rPr>
    </w:lvl>
    <w:lvl w:ilvl="3" w:tplc="E4620010">
      <w:start w:val="1"/>
      <w:numFmt w:val="bullet"/>
      <w:lvlText w:val=""/>
      <w:lvlJc w:val="left"/>
      <w:pPr>
        <w:tabs>
          <w:tab w:val="num" w:pos="3300"/>
        </w:tabs>
        <w:ind w:left="3300" w:hanging="360"/>
      </w:pPr>
      <w:rPr>
        <w:rFonts w:ascii="Symbol" w:hAnsi="Symbol" w:hint="default"/>
      </w:rPr>
    </w:lvl>
    <w:lvl w:ilvl="4" w:tplc="D4CAC41C" w:tentative="1">
      <w:start w:val="1"/>
      <w:numFmt w:val="bullet"/>
      <w:lvlText w:val="o"/>
      <w:lvlJc w:val="left"/>
      <w:pPr>
        <w:tabs>
          <w:tab w:val="num" w:pos="4020"/>
        </w:tabs>
        <w:ind w:left="4020" w:hanging="360"/>
      </w:pPr>
      <w:rPr>
        <w:rFonts w:ascii="Courier New" w:hAnsi="Courier New" w:hint="default"/>
      </w:rPr>
    </w:lvl>
    <w:lvl w:ilvl="5" w:tplc="DB6A2C28" w:tentative="1">
      <w:start w:val="1"/>
      <w:numFmt w:val="bullet"/>
      <w:lvlText w:val=""/>
      <w:lvlJc w:val="left"/>
      <w:pPr>
        <w:tabs>
          <w:tab w:val="num" w:pos="4740"/>
        </w:tabs>
        <w:ind w:left="4740" w:hanging="360"/>
      </w:pPr>
      <w:rPr>
        <w:rFonts w:ascii="Wingdings" w:hAnsi="Wingdings" w:hint="default"/>
      </w:rPr>
    </w:lvl>
    <w:lvl w:ilvl="6" w:tplc="87DA3C12" w:tentative="1">
      <w:start w:val="1"/>
      <w:numFmt w:val="bullet"/>
      <w:lvlText w:val=""/>
      <w:lvlJc w:val="left"/>
      <w:pPr>
        <w:tabs>
          <w:tab w:val="num" w:pos="5460"/>
        </w:tabs>
        <w:ind w:left="5460" w:hanging="360"/>
      </w:pPr>
      <w:rPr>
        <w:rFonts w:ascii="Symbol" w:hAnsi="Symbol" w:hint="default"/>
      </w:rPr>
    </w:lvl>
    <w:lvl w:ilvl="7" w:tplc="CC28A2C4" w:tentative="1">
      <w:start w:val="1"/>
      <w:numFmt w:val="bullet"/>
      <w:lvlText w:val="o"/>
      <w:lvlJc w:val="left"/>
      <w:pPr>
        <w:tabs>
          <w:tab w:val="num" w:pos="6180"/>
        </w:tabs>
        <w:ind w:left="6180" w:hanging="360"/>
      </w:pPr>
      <w:rPr>
        <w:rFonts w:ascii="Courier New" w:hAnsi="Courier New" w:hint="default"/>
      </w:rPr>
    </w:lvl>
    <w:lvl w:ilvl="8" w:tplc="AA527D12" w:tentative="1">
      <w:start w:val="1"/>
      <w:numFmt w:val="bullet"/>
      <w:lvlText w:val=""/>
      <w:lvlJc w:val="left"/>
      <w:pPr>
        <w:tabs>
          <w:tab w:val="num" w:pos="6900"/>
        </w:tabs>
        <w:ind w:left="6900" w:hanging="360"/>
      </w:pPr>
      <w:rPr>
        <w:rFonts w:ascii="Wingdings" w:hAnsi="Wingdings" w:hint="default"/>
      </w:rPr>
    </w:lvl>
  </w:abstractNum>
  <w:abstractNum w:abstractNumId="2" w15:restartNumberingAfterBreak="0">
    <w:nsid w:val="0DC43EB4"/>
    <w:multiLevelType w:val="hybridMultilevel"/>
    <w:tmpl w:val="70585036"/>
    <w:lvl w:ilvl="0" w:tplc="CE7CDFEE">
      <w:start w:val="1"/>
      <w:numFmt w:val="bullet"/>
      <w:lvlText w:val=""/>
      <w:lvlJc w:val="left"/>
      <w:pPr>
        <w:tabs>
          <w:tab w:val="num" w:pos="720"/>
        </w:tabs>
        <w:ind w:left="720" w:hanging="360"/>
      </w:pPr>
      <w:rPr>
        <w:rFonts w:ascii="Symbol" w:hAnsi="Symbol" w:hint="default"/>
      </w:rPr>
    </w:lvl>
    <w:lvl w:ilvl="1" w:tplc="39D29904" w:tentative="1">
      <w:start w:val="1"/>
      <w:numFmt w:val="bullet"/>
      <w:lvlText w:val="o"/>
      <w:lvlJc w:val="left"/>
      <w:pPr>
        <w:tabs>
          <w:tab w:val="num" w:pos="1440"/>
        </w:tabs>
        <w:ind w:left="1440" w:hanging="360"/>
      </w:pPr>
      <w:rPr>
        <w:rFonts w:ascii="Courier New" w:hAnsi="Courier New" w:cs="Courier New" w:hint="default"/>
      </w:rPr>
    </w:lvl>
    <w:lvl w:ilvl="2" w:tplc="ACDAD0B8" w:tentative="1">
      <w:start w:val="1"/>
      <w:numFmt w:val="bullet"/>
      <w:lvlText w:val=""/>
      <w:lvlJc w:val="left"/>
      <w:pPr>
        <w:tabs>
          <w:tab w:val="num" w:pos="2160"/>
        </w:tabs>
        <w:ind w:left="2160" w:hanging="360"/>
      </w:pPr>
      <w:rPr>
        <w:rFonts w:ascii="Wingdings" w:hAnsi="Wingdings" w:hint="default"/>
      </w:rPr>
    </w:lvl>
    <w:lvl w:ilvl="3" w:tplc="A802FC52" w:tentative="1">
      <w:start w:val="1"/>
      <w:numFmt w:val="bullet"/>
      <w:lvlText w:val=""/>
      <w:lvlJc w:val="left"/>
      <w:pPr>
        <w:tabs>
          <w:tab w:val="num" w:pos="2880"/>
        </w:tabs>
        <w:ind w:left="2880" w:hanging="360"/>
      </w:pPr>
      <w:rPr>
        <w:rFonts w:ascii="Symbol" w:hAnsi="Symbol" w:hint="default"/>
      </w:rPr>
    </w:lvl>
    <w:lvl w:ilvl="4" w:tplc="6136AA22" w:tentative="1">
      <w:start w:val="1"/>
      <w:numFmt w:val="bullet"/>
      <w:lvlText w:val="o"/>
      <w:lvlJc w:val="left"/>
      <w:pPr>
        <w:tabs>
          <w:tab w:val="num" w:pos="3600"/>
        </w:tabs>
        <w:ind w:left="3600" w:hanging="360"/>
      </w:pPr>
      <w:rPr>
        <w:rFonts w:ascii="Courier New" w:hAnsi="Courier New" w:cs="Courier New" w:hint="default"/>
      </w:rPr>
    </w:lvl>
    <w:lvl w:ilvl="5" w:tplc="6B74DDEC" w:tentative="1">
      <w:start w:val="1"/>
      <w:numFmt w:val="bullet"/>
      <w:lvlText w:val=""/>
      <w:lvlJc w:val="left"/>
      <w:pPr>
        <w:tabs>
          <w:tab w:val="num" w:pos="4320"/>
        </w:tabs>
        <w:ind w:left="4320" w:hanging="360"/>
      </w:pPr>
      <w:rPr>
        <w:rFonts w:ascii="Wingdings" w:hAnsi="Wingdings" w:hint="default"/>
      </w:rPr>
    </w:lvl>
    <w:lvl w:ilvl="6" w:tplc="528E9132" w:tentative="1">
      <w:start w:val="1"/>
      <w:numFmt w:val="bullet"/>
      <w:lvlText w:val=""/>
      <w:lvlJc w:val="left"/>
      <w:pPr>
        <w:tabs>
          <w:tab w:val="num" w:pos="5040"/>
        </w:tabs>
        <w:ind w:left="5040" w:hanging="360"/>
      </w:pPr>
      <w:rPr>
        <w:rFonts w:ascii="Symbol" w:hAnsi="Symbol" w:hint="default"/>
      </w:rPr>
    </w:lvl>
    <w:lvl w:ilvl="7" w:tplc="B0CC2634" w:tentative="1">
      <w:start w:val="1"/>
      <w:numFmt w:val="bullet"/>
      <w:lvlText w:val="o"/>
      <w:lvlJc w:val="left"/>
      <w:pPr>
        <w:tabs>
          <w:tab w:val="num" w:pos="5760"/>
        </w:tabs>
        <w:ind w:left="5760" w:hanging="360"/>
      </w:pPr>
      <w:rPr>
        <w:rFonts w:ascii="Courier New" w:hAnsi="Courier New" w:cs="Courier New" w:hint="default"/>
      </w:rPr>
    </w:lvl>
    <w:lvl w:ilvl="8" w:tplc="FF68E0D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00EAE"/>
    <w:multiLevelType w:val="hybridMultilevel"/>
    <w:tmpl w:val="BB762D6C"/>
    <w:lvl w:ilvl="0" w:tplc="C696DEBC">
      <w:start w:val="1"/>
      <w:numFmt w:val="decimal"/>
      <w:lvlText w:val="%1."/>
      <w:lvlJc w:val="left"/>
      <w:pPr>
        <w:tabs>
          <w:tab w:val="num" w:pos="1080"/>
        </w:tabs>
        <w:ind w:left="1080" w:hanging="720"/>
      </w:pPr>
      <w:rPr>
        <w:rFonts w:hint="default"/>
      </w:rPr>
    </w:lvl>
    <w:lvl w:ilvl="1" w:tplc="697E76F4" w:tentative="1">
      <w:start w:val="1"/>
      <w:numFmt w:val="lowerLetter"/>
      <w:lvlText w:val="%2."/>
      <w:lvlJc w:val="left"/>
      <w:pPr>
        <w:tabs>
          <w:tab w:val="num" w:pos="1440"/>
        </w:tabs>
        <w:ind w:left="1440" w:hanging="360"/>
      </w:pPr>
    </w:lvl>
    <w:lvl w:ilvl="2" w:tplc="F2566876" w:tentative="1">
      <w:start w:val="1"/>
      <w:numFmt w:val="lowerRoman"/>
      <w:lvlText w:val="%3."/>
      <w:lvlJc w:val="right"/>
      <w:pPr>
        <w:tabs>
          <w:tab w:val="num" w:pos="2160"/>
        </w:tabs>
        <w:ind w:left="2160" w:hanging="180"/>
      </w:pPr>
    </w:lvl>
    <w:lvl w:ilvl="3" w:tplc="F04A0668" w:tentative="1">
      <w:start w:val="1"/>
      <w:numFmt w:val="decimal"/>
      <w:lvlText w:val="%4."/>
      <w:lvlJc w:val="left"/>
      <w:pPr>
        <w:tabs>
          <w:tab w:val="num" w:pos="2880"/>
        </w:tabs>
        <w:ind w:left="2880" w:hanging="360"/>
      </w:pPr>
    </w:lvl>
    <w:lvl w:ilvl="4" w:tplc="16421F22" w:tentative="1">
      <w:start w:val="1"/>
      <w:numFmt w:val="lowerLetter"/>
      <w:lvlText w:val="%5."/>
      <w:lvlJc w:val="left"/>
      <w:pPr>
        <w:tabs>
          <w:tab w:val="num" w:pos="3600"/>
        </w:tabs>
        <w:ind w:left="3600" w:hanging="360"/>
      </w:pPr>
    </w:lvl>
    <w:lvl w:ilvl="5" w:tplc="9C20FB7E" w:tentative="1">
      <w:start w:val="1"/>
      <w:numFmt w:val="lowerRoman"/>
      <w:lvlText w:val="%6."/>
      <w:lvlJc w:val="right"/>
      <w:pPr>
        <w:tabs>
          <w:tab w:val="num" w:pos="4320"/>
        </w:tabs>
        <w:ind w:left="4320" w:hanging="180"/>
      </w:pPr>
    </w:lvl>
    <w:lvl w:ilvl="6" w:tplc="C6F2BD4E" w:tentative="1">
      <w:start w:val="1"/>
      <w:numFmt w:val="decimal"/>
      <w:lvlText w:val="%7."/>
      <w:lvlJc w:val="left"/>
      <w:pPr>
        <w:tabs>
          <w:tab w:val="num" w:pos="5040"/>
        </w:tabs>
        <w:ind w:left="5040" w:hanging="360"/>
      </w:pPr>
    </w:lvl>
    <w:lvl w:ilvl="7" w:tplc="CEF4E8EC" w:tentative="1">
      <w:start w:val="1"/>
      <w:numFmt w:val="lowerLetter"/>
      <w:lvlText w:val="%8."/>
      <w:lvlJc w:val="left"/>
      <w:pPr>
        <w:tabs>
          <w:tab w:val="num" w:pos="5760"/>
        </w:tabs>
        <w:ind w:left="5760" w:hanging="360"/>
      </w:pPr>
    </w:lvl>
    <w:lvl w:ilvl="8" w:tplc="5CE2BC00" w:tentative="1">
      <w:start w:val="1"/>
      <w:numFmt w:val="lowerRoman"/>
      <w:lvlText w:val="%9."/>
      <w:lvlJc w:val="right"/>
      <w:pPr>
        <w:tabs>
          <w:tab w:val="num" w:pos="6480"/>
        </w:tabs>
        <w:ind w:left="6480" w:hanging="180"/>
      </w:pPr>
    </w:lvl>
  </w:abstractNum>
  <w:abstractNum w:abstractNumId="4" w15:restartNumberingAfterBreak="0">
    <w:nsid w:val="55097780"/>
    <w:multiLevelType w:val="hybridMultilevel"/>
    <w:tmpl w:val="3152933E"/>
    <w:lvl w:ilvl="0" w:tplc="9C3ACE66">
      <w:start w:val="1"/>
      <w:numFmt w:val="decimal"/>
      <w:lvlText w:val="%1."/>
      <w:lvlJc w:val="left"/>
      <w:pPr>
        <w:tabs>
          <w:tab w:val="num" w:pos="360"/>
        </w:tabs>
        <w:ind w:left="360" w:hanging="360"/>
      </w:pPr>
      <w:rPr>
        <w:b/>
        <w:i w:val="0"/>
      </w:rPr>
    </w:lvl>
    <w:lvl w:ilvl="1" w:tplc="95F2F212">
      <w:start w:val="1"/>
      <w:numFmt w:val="bullet"/>
      <w:lvlText w:val=""/>
      <w:lvlJc w:val="left"/>
      <w:pPr>
        <w:tabs>
          <w:tab w:val="num" w:pos="1080"/>
        </w:tabs>
        <w:ind w:left="1080" w:hanging="360"/>
      </w:pPr>
      <w:rPr>
        <w:rFonts w:ascii="Symbol" w:hAnsi="Symbol" w:hint="default"/>
      </w:rPr>
    </w:lvl>
    <w:lvl w:ilvl="2" w:tplc="3A3A472C" w:tentative="1">
      <w:start w:val="1"/>
      <w:numFmt w:val="lowerRoman"/>
      <w:lvlText w:val="%3."/>
      <w:lvlJc w:val="right"/>
      <w:pPr>
        <w:tabs>
          <w:tab w:val="num" w:pos="1800"/>
        </w:tabs>
        <w:ind w:left="1800" w:hanging="180"/>
      </w:pPr>
    </w:lvl>
    <w:lvl w:ilvl="3" w:tplc="E6B432D4" w:tentative="1">
      <w:start w:val="1"/>
      <w:numFmt w:val="decimal"/>
      <w:lvlText w:val="%4."/>
      <w:lvlJc w:val="left"/>
      <w:pPr>
        <w:tabs>
          <w:tab w:val="num" w:pos="2520"/>
        </w:tabs>
        <w:ind w:left="2520" w:hanging="360"/>
      </w:pPr>
    </w:lvl>
    <w:lvl w:ilvl="4" w:tplc="6528419A" w:tentative="1">
      <w:start w:val="1"/>
      <w:numFmt w:val="lowerLetter"/>
      <w:lvlText w:val="%5."/>
      <w:lvlJc w:val="left"/>
      <w:pPr>
        <w:tabs>
          <w:tab w:val="num" w:pos="3240"/>
        </w:tabs>
        <w:ind w:left="3240" w:hanging="360"/>
      </w:pPr>
    </w:lvl>
    <w:lvl w:ilvl="5" w:tplc="2536F24E" w:tentative="1">
      <w:start w:val="1"/>
      <w:numFmt w:val="lowerRoman"/>
      <w:lvlText w:val="%6."/>
      <w:lvlJc w:val="right"/>
      <w:pPr>
        <w:tabs>
          <w:tab w:val="num" w:pos="3960"/>
        </w:tabs>
        <w:ind w:left="3960" w:hanging="180"/>
      </w:pPr>
    </w:lvl>
    <w:lvl w:ilvl="6" w:tplc="53704F82" w:tentative="1">
      <w:start w:val="1"/>
      <w:numFmt w:val="decimal"/>
      <w:lvlText w:val="%7."/>
      <w:lvlJc w:val="left"/>
      <w:pPr>
        <w:tabs>
          <w:tab w:val="num" w:pos="4680"/>
        </w:tabs>
        <w:ind w:left="4680" w:hanging="360"/>
      </w:pPr>
    </w:lvl>
    <w:lvl w:ilvl="7" w:tplc="AC1085EE" w:tentative="1">
      <w:start w:val="1"/>
      <w:numFmt w:val="lowerLetter"/>
      <w:lvlText w:val="%8."/>
      <w:lvlJc w:val="left"/>
      <w:pPr>
        <w:tabs>
          <w:tab w:val="num" w:pos="5400"/>
        </w:tabs>
        <w:ind w:left="5400" w:hanging="360"/>
      </w:pPr>
    </w:lvl>
    <w:lvl w:ilvl="8" w:tplc="78720DE2" w:tentative="1">
      <w:start w:val="1"/>
      <w:numFmt w:val="lowerRoman"/>
      <w:lvlText w:val="%9."/>
      <w:lvlJc w:val="right"/>
      <w:pPr>
        <w:tabs>
          <w:tab w:val="num" w:pos="6120"/>
        </w:tabs>
        <w:ind w:left="6120" w:hanging="180"/>
      </w:pPr>
    </w:lvl>
  </w:abstractNum>
  <w:abstractNum w:abstractNumId="5" w15:restartNumberingAfterBreak="0">
    <w:nsid w:val="73A83626"/>
    <w:multiLevelType w:val="hybridMultilevel"/>
    <w:tmpl w:val="F9FCBACC"/>
    <w:lvl w:ilvl="0" w:tplc="EF763FFA">
      <w:start w:val="1"/>
      <w:numFmt w:val="upperLetter"/>
      <w:lvlText w:val="%1."/>
      <w:lvlJc w:val="left"/>
      <w:pPr>
        <w:tabs>
          <w:tab w:val="num" w:pos="720"/>
        </w:tabs>
        <w:ind w:left="720" w:hanging="360"/>
      </w:pPr>
    </w:lvl>
    <w:lvl w:ilvl="1" w:tplc="C5AE3494">
      <w:start w:val="1"/>
      <w:numFmt w:val="lowerLetter"/>
      <w:lvlText w:val="%2."/>
      <w:lvlJc w:val="left"/>
      <w:pPr>
        <w:tabs>
          <w:tab w:val="num" w:pos="1440"/>
        </w:tabs>
        <w:ind w:left="1440" w:hanging="360"/>
      </w:pPr>
    </w:lvl>
    <w:lvl w:ilvl="2" w:tplc="6EE0F3F8" w:tentative="1">
      <w:start w:val="1"/>
      <w:numFmt w:val="lowerRoman"/>
      <w:lvlText w:val="%3."/>
      <w:lvlJc w:val="right"/>
      <w:pPr>
        <w:tabs>
          <w:tab w:val="num" w:pos="2160"/>
        </w:tabs>
        <w:ind w:left="2160" w:hanging="180"/>
      </w:pPr>
    </w:lvl>
    <w:lvl w:ilvl="3" w:tplc="2CDC5CF0" w:tentative="1">
      <w:start w:val="1"/>
      <w:numFmt w:val="decimal"/>
      <w:lvlText w:val="%4."/>
      <w:lvlJc w:val="left"/>
      <w:pPr>
        <w:tabs>
          <w:tab w:val="num" w:pos="2880"/>
        </w:tabs>
        <w:ind w:left="2880" w:hanging="360"/>
      </w:pPr>
    </w:lvl>
    <w:lvl w:ilvl="4" w:tplc="B90A3E22" w:tentative="1">
      <w:start w:val="1"/>
      <w:numFmt w:val="lowerLetter"/>
      <w:lvlText w:val="%5."/>
      <w:lvlJc w:val="left"/>
      <w:pPr>
        <w:tabs>
          <w:tab w:val="num" w:pos="3600"/>
        </w:tabs>
        <w:ind w:left="3600" w:hanging="360"/>
      </w:pPr>
    </w:lvl>
    <w:lvl w:ilvl="5" w:tplc="F46C6112" w:tentative="1">
      <w:start w:val="1"/>
      <w:numFmt w:val="lowerRoman"/>
      <w:lvlText w:val="%6."/>
      <w:lvlJc w:val="right"/>
      <w:pPr>
        <w:tabs>
          <w:tab w:val="num" w:pos="4320"/>
        </w:tabs>
        <w:ind w:left="4320" w:hanging="180"/>
      </w:pPr>
    </w:lvl>
    <w:lvl w:ilvl="6" w:tplc="5E844338" w:tentative="1">
      <w:start w:val="1"/>
      <w:numFmt w:val="decimal"/>
      <w:lvlText w:val="%7."/>
      <w:lvlJc w:val="left"/>
      <w:pPr>
        <w:tabs>
          <w:tab w:val="num" w:pos="5040"/>
        </w:tabs>
        <w:ind w:left="5040" w:hanging="360"/>
      </w:pPr>
    </w:lvl>
    <w:lvl w:ilvl="7" w:tplc="4AE22E40" w:tentative="1">
      <w:start w:val="1"/>
      <w:numFmt w:val="lowerLetter"/>
      <w:lvlText w:val="%8."/>
      <w:lvlJc w:val="left"/>
      <w:pPr>
        <w:tabs>
          <w:tab w:val="num" w:pos="5760"/>
        </w:tabs>
        <w:ind w:left="5760" w:hanging="360"/>
      </w:pPr>
    </w:lvl>
    <w:lvl w:ilvl="8" w:tplc="A29E301E" w:tentative="1">
      <w:start w:val="1"/>
      <w:numFmt w:val="lowerRoman"/>
      <w:lvlText w:val="%9."/>
      <w:lvlJc w:val="right"/>
      <w:pPr>
        <w:tabs>
          <w:tab w:val="num" w:pos="6480"/>
        </w:tabs>
        <w:ind w:left="6480" w:hanging="180"/>
      </w:pPr>
    </w:lvl>
  </w:abstractNum>
  <w:abstractNum w:abstractNumId="6" w15:restartNumberingAfterBreak="0">
    <w:nsid w:val="79016B3B"/>
    <w:multiLevelType w:val="hybridMultilevel"/>
    <w:tmpl w:val="0F54656C"/>
    <w:lvl w:ilvl="0" w:tplc="A1B408C2">
      <w:start w:val="2"/>
      <w:numFmt w:val="upperLetter"/>
      <w:lvlText w:val="%1."/>
      <w:lvlJc w:val="left"/>
      <w:pPr>
        <w:tabs>
          <w:tab w:val="num" w:pos="720"/>
        </w:tabs>
        <w:ind w:left="720" w:hanging="360"/>
      </w:pPr>
      <w:rPr>
        <w:rFonts w:hint="default"/>
      </w:rPr>
    </w:lvl>
    <w:lvl w:ilvl="1" w:tplc="4CC4859E" w:tentative="1">
      <w:start w:val="1"/>
      <w:numFmt w:val="lowerLetter"/>
      <w:lvlText w:val="%2."/>
      <w:lvlJc w:val="left"/>
      <w:pPr>
        <w:tabs>
          <w:tab w:val="num" w:pos="1440"/>
        </w:tabs>
        <w:ind w:left="1440" w:hanging="360"/>
      </w:pPr>
    </w:lvl>
    <w:lvl w:ilvl="2" w:tplc="609EEDFE" w:tentative="1">
      <w:start w:val="1"/>
      <w:numFmt w:val="lowerRoman"/>
      <w:lvlText w:val="%3."/>
      <w:lvlJc w:val="right"/>
      <w:pPr>
        <w:tabs>
          <w:tab w:val="num" w:pos="2160"/>
        </w:tabs>
        <w:ind w:left="2160" w:hanging="180"/>
      </w:pPr>
    </w:lvl>
    <w:lvl w:ilvl="3" w:tplc="A920AB04" w:tentative="1">
      <w:start w:val="1"/>
      <w:numFmt w:val="decimal"/>
      <w:lvlText w:val="%4."/>
      <w:lvlJc w:val="left"/>
      <w:pPr>
        <w:tabs>
          <w:tab w:val="num" w:pos="2880"/>
        </w:tabs>
        <w:ind w:left="2880" w:hanging="360"/>
      </w:pPr>
    </w:lvl>
    <w:lvl w:ilvl="4" w:tplc="5C58F5F8" w:tentative="1">
      <w:start w:val="1"/>
      <w:numFmt w:val="lowerLetter"/>
      <w:lvlText w:val="%5."/>
      <w:lvlJc w:val="left"/>
      <w:pPr>
        <w:tabs>
          <w:tab w:val="num" w:pos="3600"/>
        </w:tabs>
        <w:ind w:left="3600" w:hanging="360"/>
      </w:pPr>
    </w:lvl>
    <w:lvl w:ilvl="5" w:tplc="C2781CF0" w:tentative="1">
      <w:start w:val="1"/>
      <w:numFmt w:val="lowerRoman"/>
      <w:lvlText w:val="%6."/>
      <w:lvlJc w:val="right"/>
      <w:pPr>
        <w:tabs>
          <w:tab w:val="num" w:pos="4320"/>
        </w:tabs>
        <w:ind w:left="4320" w:hanging="180"/>
      </w:pPr>
    </w:lvl>
    <w:lvl w:ilvl="6" w:tplc="72164C34" w:tentative="1">
      <w:start w:val="1"/>
      <w:numFmt w:val="decimal"/>
      <w:lvlText w:val="%7."/>
      <w:lvlJc w:val="left"/>
      <w:pPr>
        <w:tabs>
          <w:tab w:val="num" w:pos="5040"/>
        </w:tabs>
        <w:ind w:left="5040" w:hanging="360"/>
      </w:pPr>
    </w:lvl>
    <w:lvl w:ilvl="7" w:tplc="FE28EC5E" w:tentative="1">
      <w:start w:val="1"/>
      <w:numFmt w:val="lowerLetter"/>
      <w:lvlText w:val="%8."/>
      <w:lvlJc w:val="left"/>
      <w:pPr>
        <w:tabs>
          <w:tab w:val="num" w:pos="5760"/>
        </w:tabs>
        <w:ind w:left="5760" w:hanging="360"/>
      </w:pPr>
    </w:lvl>
    <w:lvl w:ilvl="8" w:tplc="8CA039E8"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3"/>
  </w:num>
  <w:num w:numId="3">
    <w:abstractNumId w:val="1"/>
  </w:num>
  <w:num w:numId="4">
    <w:abstractNumId w:val="2"/>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92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D8B"/>
    <w:rsid w:val="001A0B5C"/>
    <w:rsid w:val="001C0700"/>
    <w:rsid w:val="002C5D8B"/>
    <w:rsid w:val="0034459A"/>
    <w:rsid w:val="00542813"/>
    <w:rsid w:val="005A2AC7"/>
    <w:rsid w:val="005E0599"/>
    <w:rsid w:val="0066616B"/>
    <w:rsid w:val="007068BB"/>
    <w:rsid w:val="007B6A79"/>
    <w:rsid w:val="007C4687"/>
    <w:rsid w:val="00A13C09"/>
    <w:rsid w:val="00A70056"/>
    <w:rsid w:val="00AA5D12"/>
    <w:rsid w:val="00B44823"/>
    <w:rsid w:val="00B97B35"/>
    <w:rsid w:val="00D53DA8"/>
    <w:rsid w:val="00F706C4"/>
    <w:rsid w:val="00F86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9217"/>
    <o:shapelayout v:ext="edit">
      <o:idmap v:ext="edit" data="1"/>
    </o:shapelayout>
  </w:shapeDefaults>
  <w:decimalSymbol w:val="."/>
  <w:listSeparator w:val=","/>
  <w14:docId w14:val="297962ED"/>
  <w15:chartTrackingRefBased/>
  <w15:docId w15:val="{BBD86ABF-A6B6-4F86-A869-F9BF81EEA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i/>
      <w:iCs/>
      <w:sz w:val="80"/>
      <w:szCs w:val="80"/>
    </w:rPr>
  </w:style>
  <w:style w:type="paragraph" w:styleId="Heading2">
    <w:name w:val="heading 2"/>
    <w:basedOn w:val="Normal"/>
    <w:next w:val="Normal"/>
    <w:qFormat/>
    <w:pPr>
      <w:keepNext/>
      <w:outlineLvl w:val="1"/>
    </w:pPr>
    <w:rPr>
      <w:i/>
      <w:iCs/>
      <w:sz w:val="56"/>
      <w:szCs w:val="56"/>
    </w:rPr>
  </w:style>
  <w:style w:type="paragraph" w:styleId="Heading3">
    <w:name w:val="heading 3"/>
    <w:basedOn w:val="Normal"/>
    <w:next w:val="Normal"/>
    <w:qFormat/>
    <w:pPr>
      <w:keepNext/>
      <w:outlineLvl w:val="2"/>
    </w:pPr>
    <w:rPr>
      <w:rFonts w:ascii="Arial" w:hAnsi="Arial" w:cs="Arial"/>
      <w:b/>
      <w:bCs/>
      <w:i/>
      <w:iCs/>
      <w:sz w:val="20"/>
      <w:szCs w:val="20"/>
    </w:rPr>
  </w:style>
  <w:style w:type="paragraph" w:styleId="Heading4">
    <w:name w:val="heading 4"/>
    <w:basedOn w:val="Normal"/>
    <w:next w:val="Normal"/>
    <w:qFormat/>
    <w:pPr>
      <w:keepNext/>
      <w:outlineLvl w:val="3"/>
    </w:pPr>
    <w:rPr>
      <w:rFonts w:ascii="Arial" w:hAnsi="Arial" w:cs="Arial"/>
      <w:i/>
      <w:iCs/>
      <w:sz w:val="20"/>
      <w:szCs w:val="20"/>
    </w:rPr>
  </w:style>
  <w:style w:type="paragraph" w:styleId="Heading5">
    <w:name w:val="heading 5"/>
    <w:basedOn w:val="Normal"/>
    <w:next w:val="Normal"/>
    <w:qFormat/>
    <w:pPr>
      <w:keepNext/>
      <w:widowControl w:val="0"/>
      <w:jc w:val="center"/>
      <w:outlineLvl w:val="4"/>
    </w:pPr>
    <w:rPr>
      <w:rFonts w:ascii="Arial" w:hAnsi="Arial"/>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Title">
    <w:name w:val="Title"/>
    <w:basedOn w:val="Normal"/>
    <w:qFormat/>
    <w:pPr>
      <w:jc w:val="center"/>
    </w:pPr>
    <w:rPr>
      <w:b/>
      <w:bCs/>
    </w:rPr>
  </w:style>
  <w:style w:type="paragraph" w:styleId="BodyText">
    <w:name w:val="Body Text"/>
    <w:basedOn w:val="Normal"/>
    <w:rPr>
      <w:sz w:val="22"/>
    </w:rPr>
  </w:style>
  <w:style w:type="paragraph" w:styleId="BodyTextIndent">
    <w:name w:val="Body Text Indent"/>
    <w:basedOn w:val="Normal"/>
    <w:pPr>
      <w:ind w:left="540"/>
    </w:pPr>
    <w:rPr>
      <w:sz w:val="22"/>
    </w:rPr>
  </w:style>
  <w:style w:type="paragraph" w:styleId="BodyTextIndent2">
    <w:name w:val="Body Text Indent 2"/>
    <w:basedOn w:val="Normal"/>
    <w:pPr>
      <w:ind w:left="720"/>
    </w:pPr>
    <w:rPr>
      <w:sz w:val="22"/>
    </w:rPr>
  </w:style>
  <w:style w:type="paragraph" w:styleId="BodyTextIndent3">
    <w:name w:val="Body Text Indent 3"/>
    <w:basedOn w:val="Normal"/>
    <w:pPr>
      <w:ind w:left="360"/>
    </w:pPr>
    <w:rPr>
      <w:sz w:val="22"/>
    </w:rPr>
  </w:style>
  <w:style w:type="character" w:styleId="PageNumber">
    <w:name w:val="page number"/>
    <w:basedOn w:val="DefaultParagraphFont"/>
  </w:style>
  <w:style w:type="paragraph" w:customStyle="1" w:styleId="Bodytextnospace">
    <w:name w:val="Body text no space"/>
    <w:basedOn w:val="Normal"/>
    <w:pPr>
      <w:spacing w:line="260" w:lineRule="atLeast"/>
    </w:pPr>
    <w:rPr>
      <w:rFonts w:ascii="Arial" w:hAnsi="Arial"/>
      <w:sz w:val="20"/>
      <w:szCs w:val="20"/>
      <w:lang w:eastAsia="en-GB"/>
    </w:rPr>
  </w:style>
  <w:style w:type="character" w:customStyle="1" w:styleId="FooterChar">
    <w:name w:val="Footer Char"/>
    <w:link w:val="Footer"/>
    <w:uiPriority w:val="99"/>
    <w:rsid w:val="005E0599"/>
    <w:rPr>
      <w:sz w:val="24"/>
      <w:szCs w:val="24"/>
      <w:lang w:eastAsia="en-US"/>
    </w:rPr>
  </w:style>
  <w:style w:type="character" w:customStyle="1" w:styleId="HeaderChar">
    <w:name w:val="Header Char"/>
    <w:link w:val="Header"/>
    <w:uiPriority w:val="99"/>
    <w:rsid w:val="005E059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687</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LANGDOWN</vt:lpstr>
    </vt:vector>
  </TitlesOfParts>
  <Company>HCC</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LANGDOWN</dc:title>
  <dc:subject/>
  <dc:creator>_Template</dc:creator>
  <cp:keywords/>
  <cp:lastModifiedBy>Emma Moakes</cp:lastModifiedBy>
  <cp:revision>2</cp:revision>
  <cp:lastPrinted>2021-03-15T14:42:00Z</cp:lastPrinted>
  <dcterms:created xsi:type="dcterms:W3CDTF">2025-01-10T13:23:00Z</dcterms:created>
  <dcterms:modified xsi:type="dcterms:W3CDTF">2025-01-10T13:23:00Z</dcterms:modified>
</cp:coreProperties>
</file>